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2B" w:rsidRPr="00803B2B" w:rsidRDefault="00803B2B" w:rsidP="00803B2B">
      <w:pPr>
        <w:spacing w:after="0"/>
        <w:jc w:val="center"/>
        <w:rPr>
          <w:rFonts w:ascii="Times New Roman" w:eastAsia="SimSun" w:hAnsi="Times New Roman" w:cs="Times New Roman"/>
          <w:b/>
          <w:smallCaps/>
          <w:noProof w:val="0"/>
          <w:sz w:val="24"/>
          <w:szCs w:val="24"/>
          <w:lang w:eastAsia="zh-CN"/>
        </w:rPr>
      </w:pPr>
      <w:bookmarkStart w:id="0" w:name="_GoBack"/>
      <w:bookmarkEnd w:id="0"/>
      <w:r w:rsidRPr="00803B2B">
        <w:rPr>
          <w:rFonts w:ascii="Times New Roman" w:eastAsia="SimSun" w:hAnsi="Times New Roman" w:cs="Times New Roman"/>
          <w:b/>
          <w:smallCaps/>
          <w:noProof w:val="0"/>
          <w:sz w:val="24"/>
          <w:szCs w:val="24"/>
          <w:lang w:eastAsia="zh-CN"/>
        </w:rPr>
        <w:t>Pozměňovací návrh k vládnímu návrhu zákona, kterým se mění zákon č. 266/1994 Sb., o dráhách, ve znění pozdějších předpisů, a zákon č. 634/2004 Sb., o správních poplatcích, ve znění pozdějších předpisů (sněmovní tisk č. 912)</w:t>
      </w:r>
    </w:p>
    <w:p w:rsidR="00803B2B" w:rsidRPr="001E3EFF" w:rsidRDefault="00803B2B" w:rsidP="00803B2B">
      <w:pPr>
        <w:jc w:val="center"/>
        <w:rPr>
          <w:b/>
          <w:smallCaps/>
        </w:rPr>
      </w:pPr>
    </w:p>
    <w:p w:rsidR="00803B2B" w:rsidRDefault="00803B2B" w:rsidP="00803B2B">
      <w:pPr>
        <w:spacing w:after="0" w:line="240" w:lineRule="auto"/>
        <w:jc w:val="center"/>
        <w:rPr>
          <w:rFonts w:ascii="Times New Roman" w:eastAsia="TimesNewRoman,Bold" w:hAnsi="Times New Roman" w:cs="Times New Roman"/>
          <w:bCs/>
          <w:i/>
          <w:smallCaps/>
          <w:noProof w:val="0"/>
          <w:sz w:val="24"/>
          <w:szCs w:val="24"/>
          <w:lang w:eastAsia="zh-CN"/>
        </w:rPr>
      </w:pPr>
      <w:r>
        <w:rPr>
          <w:rFonts w:ascii="Times New Roman" w:eastAsia="TimesNewRoman,Bold" w:hAnsi="Times New Roman" w:cs="Times New Roman"/>
          <w:bCs/>
          <w:i/>
          <w:smallCaps/>
          <w:noProof w:val="0"/>
          <w:sz w:val="24"/>
          <w:szCs w:val="24"/>
          <w:lang w:eastAsia="zh-CN"/>
        </w:rPr>
        <w:t>Sankční systém strojvedoucích</w:t>
      </w:r>
    </w:p>
    <w:p w:rsidR="00803B2B" w:rsidRPr="00803B2B" w:rsidRDefault="00803B2B" w:rsidP="00803B2B">
      <w:pPr>
        <w:spacing w:after="0" w:line="240" w:lineRule="auto"/>
        <w:jc w:val="center"/>
        <w:rPr>
          <w:rFonts w:ascii="Times New Roman" w:eastAsia="TimesNewRoman,Bold" w:hAnsi="Times New Roman" w:cs="Times New Roman"/>
          <w:bCs/>
          <w:i/>
          <w:smallCaps/>
          <w:noProof w:val="0"/>
          <w:sz w:val="24"/>
          <w:szCs w:val="24"/>
          <w:lang w:eastAsia="zh-CN"/>
        </w:rPr>
      </w:pPr>
    </w:p>
    <w:p w:rsidR="00803B2B" w:rsidRDefault="00803B2B" w:rsidP="00803B2B">
      <w:pPr>
        <w:jc w:val="both"/>
        <w:rPr>
          <w:rFonts w:ascii="Times New Roman" w:eastAsia="TimesNewRoman,Bold" w:hAnsi="Times New Roman" w:cs="Times New Roman"/>
          <w:b/>
          <w:bCs/>
          <w:sz w:val="24"/>
          <w:szCs w:val="24"/>
          <w:u w:val="single"/>
        </w:rPr>
      </w:pPr>
    </w:p>
    <w:p w:rsidR="00803B2B" w:rsidRDefault="00803B2B" w:rsidP="00803B2B">
      <w:pPr>
        <w:jc w:val="both"/>
        <w:rPr>
          <w:rFonts w:ascii="Times New Roman" w:eastAsia="TimesNewRoman,Bold" w:hAnsi="Times New Roman" w:cs="Times New Roman"/>
          <w:b/>
          <w:bCs/>
          <w:sz w:val="24"/>
          <w:szCs w:val="24"/>
          <w:u w:val="single"/>
        </w:rPr>
      </w:pPr>
      <w:r w:rsidRPr="00803B2B">
        <w:rPr>
          <w:rFonts w:ascii="Times New Roman" w:eastAsia="TimesNewRoman,Bold" w:hAnsi="Times New Roman" w:cs="Times New Roman"/>
          <w:b/>
          <w:bCs/>
          <w:sz w:val="24"/>
          <w:szCs w:val="24"/>
          <w:u w:val="single"/>
        </w:rPr>
        <w:t>A. Bodové znění pozměňovacího návrhu</w:t>
      </w:r>
    </w:p>
    <w:p w:rsidR="00803B2B" w:rsidRDefault="00D277A8" w:rsidP="00803B2B">
      <w:pPr>
        <w:jc w:val="both"/>
        <w:rPr>
          <w:rFonts w:ascii="Times New Roman" w:eastAsia="TimesNewRoman,Bold" w:hAnsi="Times New Roman" w:cs="Times New Roman"/>
          <w:bCs/>
          <w:sz w:val="24"/>
          <w:szCs w:val="24"/>
        </w:rPr>
      </w:pPr>
      <w:r w:rsidRPr="00D277A8">
        <w:rPr>
          <w:rFonts w:ascii="Times New Roman" w:eastAsia="TimesNewRoman,Bold" w:hAnsi="Times New Roman" w:cs="Times New Roman"/>
          <w:b/>
          <w:bCs/>
          <w:sz w:val="24"/>
          <w:szCs w:val="24"/>
        </w:rPr>
        <w:t>1.</w:t>
      </w:r>
      <w:r w:rsidRPr="00D277A8">
        <w:rPr>
          <w:rFonts w:ascii="Times New Roman" w:eastAsia="TimesNewRoman,Bold" w:hAnsi="Times New Roman" w:cs="Times New Roman"/>
          <w:bCs/>
          <w:sz w:val="24"/>
          <w:szCs w:val="24"/>
        </w:rPr>
        <w:t xml:space="preserve"> V čl. I se za dosavavadní novelizační bod 43</w:t>
      </w:r>
      <w:r>
        <w:rPr>
          <w:rFonts w:ascii="Times New Roman" w:eastAsia="TimesNewRoman,Bold" w:hAnsi="Times New Roman" w:cs="Times New Roman"/>
          <w:bCs/>
          <w:sz w:val="24"/>
          <w:szCs w:val="24"/>
        </w:rPr>
        <w:t xml:space="preserve"> vkládá nový novelizační bod v následujícím znění:</w:t>
      </w:r>
    </w:p>
    <w:p w:rsidR="00D277A8" w:rsidRDefault="00D277A8" w:rsidP="00803B2B">
      <w:pPr>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w:t>
      </w:r>
      <w:r w:rsidRPr="00D277A8">
        <w:rPr>
          <w:rFonts w:ascii="Times New Roman" w:eastAsia="TimesNewRoman,Bold" w:hAnsi="Times New Roman" w:cs="Times New Roman"/>
          <w:b/>
          <w:bCs/>
          <w:sz w:val="24"/>
          <w:szCs w:val="24"/>
        </w:rPr>
        <w:t>X.</w:t>
      </w:r>
      <w:r>
        <w:rPr>
          <w:rFonts w:ascii="Times New Roman" w:eastAsia="TimesNewRoman,Bold" w:hAnsi="Times New Roman" w:cs="Times New Roman"/>
          <w:bCs/>
          <w:sz w:val="24"/>
          <w:szCs w:val="24"/>
        </w:rPr>
        <w:t xml:space="preserve"> V části sedmé se za hlavu třetí vkládá nová hlava čtvrtá, která včetně nadpisu zní:</w:t>
      </w:r>
    </w:p>
    <w:p w:rsidR="00D277A8" w:rsidRDefault="00D277A8" w:rsidP="00D277A8">
      <w:pPr>
        <w:jc w:val="center"/>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„HLAVA ČTVRTÁ</w:t>
      </w:r>
    </w:p>
    <w:p w:rsidR="00D277A8" w:rsidRPr="00D277A8" w:rsidRDefault="00D277A8" w:rsidP="00D277A8">
      <w:pPr>
        <w:jc w:val="center"/>
        <w:rPr>
          <w:rFonts w:ascii="Times New Roman" w:hAnsi="Times New Roman" w:cs="Times New Roman"/>
          <w:caps/>
          <w:sz w:val="24"/>
          <w:szCs w:val="24"/>
        </w:rPr>
      </w:pPr>
      <w:r w:rsidRPr="00D277A8">
        <w:rPr>
          <w:rFonts w:ascii="Times New Roman" w:hAnsi="Times New Roman" w:cs="Times New Roman"/>
          <w:caps/>
          <w:sz w:val="24"/>
          <w:szCs w:val="24"/>
        </w:rPr>
        <w:t>Povinnosti osoby řídící drážní vozidlo na dráze celostátní, regionální nebo místní anebo na vlečce</w:t>
      </w:r>
    </w:p>
    <w:p w:rsidR="00D277A8" w:rsidRPr="00D277A8" w:rsidRDefault="00D277A8" w:rsidP="00D277A8">
      <w:pPr>
        <w:jc w:val="center"/>
        <w:rPr>
          <w:rFonts w:ascii="Times New Roman" w:hAnsi="Times New Roman" w:cs="Times New Roman"/>
          <w:sz w:val="24"/>
          <w:szCs w:val="24"/>
        </w:rPr>
      </w:pPr>
      <w:r w:rsidRPr="00D277A8">
        <w:rPr>
          <w:rFonts w:ascii="Times New Roman" w:hAnsi="Times New Roman" w:cs="Times New Roman"/>
          <w:sz w:val="24"/>
          <w:szCs w:val="24"/>
        </w:rPr>
        <w:t>§ 46t</w:t>
      </w:r>
    </w:p>
    <w:p w:rsidR="00D277A8" w:rsidRPr="00D277A8" w:rsidRDefault="00D277A8" w:rsidP="00D277A8">
      <w:pPr>
        <w:ind w:firstLine="708"/>
        <w:jc w:val="both"/>
        <w:rPr>
          <w:rFonts w:ascii="Times New Roman" w:hAnsi="Times New Roman" w:cs="Times New Roman"/>
          <w:sz w:val="24"/>
          <w:szCs w:val="24"/>
        </w:rPr>
      </w:pPr>
      <w:r w:rsidRPr="00D277A8">
        <w:rPr>
          <w:rFonts w:ascii="Times New Roman" w:hAnsi="Times New Roman" w:cs="Times New Roman"/>
          <w:sz w:val="24"/>
          <w:szCs w:val="24"/>
        </w:rPr>
        <w:t xml:space="preserve"> (1) Osoba řídící drážní vozidlo na dráze celostátní, regionální nebo místní anebo na vlečce </w:t>
      </w:r>
    </w:p>
    <w:p w:rsidR="00D277A8" w:rsidRPr="00D277A8" w:rsidRDefault="00D277A8" w:rsidP="00D277A8">
      <w:pPr>
        <w:jc w:val="both"/>
        <w:rPr>
          <w:rFonts w:ascii="Times New Roman" w:hAnsi="Times New Roman" w:cs="Times New Roman"/>
          <w:sz w:val="24"/>
          <w:szCs w:val="24"/>
        </w:rPr>
      </w:pPr>
      <w:r w:rsidRPr="00D277A8">
        <w:rPr>
          <w:rFonts w:ascii="Times New Roman" w:hAnsi="Times New Roman" w:cs="Times New Roman"/>
          <w:sz w:val="24"/>
          <w:szCs w:val="24"/>
        </w:rPr>
        <w:t xml:space="preserve">a) musí zastavit </w:t>
      </w:r>
      <w:r w:rsidR="0007463A" w:rsidRPr="008F3B68">
        <w:rPr>
          <w:rFonts w:ascii="Times New Roman" w:hAnsi="Times New Roman" w:cs="Times New Roman"/>
          <w:sz w:val="24"/>
          <w:szCs w:val="24"/>
        </w:rPr>
        <w:t>drážní vozidlo</w:t>
      </w:r>
      <w:r w:rsidR="0007463A">
        <w:rPr>
          <w:rFonts w:ascii="Times New Roman" w:hAnsi="Times New Roman" w:cs="Times New Roman"/>
          <w:sz w:val="24"/>
          <w:szCs w:val="24"/>
        </w:rPr>
        <w:t xml:space="preserve"> </w:t>
      </w:r>
      <w:r w:rsidRPr="00D277A8">
        <w:rPr>
          <w:rFonts w:ascii="Times New Roman" w:hAnsi="Times New Roman" w:cs="Times New Roman"/>
          <w:sz w:val="24"/>
          <w:szCs w:val="24"/>
        </w:rPr>
        <w:t>včas před návěstí zakazující jízdu,</w:t>
      </w:r>
    </w:p>
    <w:p w:rsidR="00D277A8" w:rsidRDefault="00D277A8" w:rsidP="00D277A8">
      <w:pPr>
        <w:jc w:val="both"/>
        <w:rPr>
          <w:rFonts w:ascii="Times New Roman" w:hAnsi="Times New Roman" w:cs="Times New Roman"/>
          <w:sz w:val="24"/>
          <w:szCs w:val="24"/>
        </w:rPr>
      </w:pPr>
      <w:r w:rsidRPr="00D277A8">
        <w:rPr>
          <w:rFonts w:ascii="Times New Roman" w:hAnsi="Times New Roman" w:cs="Times New Roman"/>
          <w:sz w:val="24"/>
          <w:szCs w:val="24"/>
        </w:rPr>
        <w:t xml:space="preserve">b) musí ohlásit dojetí drážního vozidla do místa se zjednodušenou organizací drážní dopravy osobě pověřené provozovatelem dráhy a </w:t>
      </w:r>
      <w:r w:rsidR="001F7028">
        <w:rPr>
          <w:rFonts w:ascii="Times New Roman" w:hAnsi="Times New Roman" w:cs="Times New Roman"/>
          <w:sz w:val="24"/>
          <w:szCs w:val="24"/>
        </w:rPr>
        <w:t>řídit se jejím</w:t>
      </w:r>
      <w:r w:rsidRPr="00D277A8">
        <w:rPr>
          <w:rFonts w:ascii="Times New Roman" w:hAnsi="Times New Roman" w:cs="Times New Roman"/>
          <w:sz w:val="24"/>
          <w:szCs w:val="24"/>
        </w:rPr>
        <w:t xml:space="preserve"> pokyn</w:t>
      </w:r>
      <w:r w:rsidR="001F7028">
        <w:rPr>
          <w:rFonts w:ascii="Times New Roman" w:hAnsi="Times New Roman" w:cs="Times New Roman"/>
          <w:sz w:val="24"/>
          <w:szCs w:val="24"/>
        </w:rPr>
        <w:t>em směřujícím</w:t>
      </w:r>
      <w:r w:rsidRPr="00D277A8">
        <w:rPr>
          <w:rFonts w:ascii="Times New Roman" w:hAnsi="Times New Roman" w:cs="Times New Roman"/>
          <w:sz w:val="24"/>
          <w:szCs w:val="24"/>
        </w:rPr>
        <w:t xml:space="preserve"> k řízení drážního vozidla,</w:t>
      </w:r>
    </w:p>
    <w:p w:rsidR="00D277A8" w:rsidRPr="00D277A8" w:rsidRDefault="00D277A8" w:rsidP="00D277A8">
      <w:pPr>
        <w:jc w:val="both"/>
        <w:rPr>
          <w:rFonts w:ascii="Times New Roman" w:hAnsi="Times New Roman" w:cs="Times New Roman"/>
          <w:sz w:val="24"/>
          <w:szCs w:val="24"/>
        </w:rPr>
      </w:pPr>
      <w:r w:rsidRPr="00D277A8">
        <w:rPr>
          <w:rFonts w:ascii="Times New Roman" w:hAnsi="Times New Roman" w:cs="Times New Roman"/>
          <w:sz w:val="24"/>
          <w:szCs w:val="24"/>
        </w:rPr>
        <w:t>c) se musí podrobit na výzvu drážního správního úřadu orientačnímu vyšetření nebo odbornému lékařskému vyšetření podle zákona o ochraně zdraví před škodlivými účinky návykových látek,</w:t>
      </w:r>
    </w:p>
    <w:p w:rsidR="00D277A8" w:rsidRPr="00D277A8" w:rsidRDefault="00D277A8" w:rsidP="00D277A8">
      <w:pPr>
        <w:jc w:val="both"/>
        <w:rPr>
          <w:rFonts w:ascii="Times New Roman" w:hAnsi="Times New Roman" w:cs="Times New Roman"/>
          <w:sz w:val="24"/>
          <w:szCs w:val="24"/>
        </w:rPr>
      </w:pPr>
      <w:r w:rsidRPr="00D277A8">
        <w:rPr>
          <w:rFonts w:ascii="Times New Roman" w:hAnsi="Times New Roman" w:cs="Times New Roman"/>
          <w:sz w:val="24"/>
          <w:szCs w:val="24"/>
        </w:rPr>
        <w:t xml:space="preserve">d) musí mít u sebe při řízení drážního vozidla doklad osvědčující oprávnění k jeho řízení na této dráze, je-li pro řízení drážního vozidla na této dráze tímto zákonem vyžadován, a </w:t>
      </w:r>
    </w:p>
    <w:p w:rsidR="00D277A8" w:rsidRPr="00D277A8" w:rsidRDefault="00D277A8" w:rsidP="00D277A8">
      <w:pPr>
        <w:jc w:val="both"/>
        <w:rPr>
          <w:rFonts w:ascii="Times New Roman" w:hAnsi="Times New Roman" w:cs="Times New Roman"/>
          <w:sz w:val="24"/>
          <w:szCs w:val="24"/>
        </w:rPr>
      </w:pPr>
      <w:r w:rsidRPr="00D277A8">
        <w:rPr>
          <w:rFonts w:ascii="Times New Roman" w:hAnsi="Times New Roman" w:cs="Times New Roman"/>
          <w:sz w:val="24"/>
          <w:szCs w:val="24"/>
        </w:rPr>
        <w:t>e) musí na výzvu drážního správního úřadu předložit doklad podle písmene d).</w:t>
      </w:r>
    </w:p>
    <w:p w:rsidR="00D277A8" w:rsidRPr="00D277A8" w:rsidRDefault="00D277A8" w:rsidP="00D277A8">
      <w:pPr>
        <w:jc w:val="both"/>
        <w:rPr>
          <w:rFonts w:ascii="Times New Roman" w:hAnsi="Times New Roman" w:cs="Times New Roman"/>
          <w:sz w:val="24"/>
          <w:szCs w:val="24"/>
        </w:rPr>
      </w:pPr>
      <w:r w:rsidRPr="00D277A8">
        <w:rPr>
          <w:rFonts w:ascii="Times New Roman" w:hAnsi="Times New Roman" w:cs="Times New Roman"/>
          <w:sz w:val="24"/>
          <w:szCs w:val="24"/>
        </w:rPr>
        <w:tab/>
        <w:t>(2) Podmínky, za nichž lze drážní dopravu organizovat zjednodušeně, a způsob zjednodušené organizace drážní dopravy v těchto místech stanoví prováděcí právní předpis.</w:t>
      </w:r>
      <w:r>
        <w:rPr>
          <w:rFonts w:ascii="Times New Roman" w:hAnsi="Times New Roman" w:cs="Times New Roman"/>
          <w:sz w:val="24"/>
          <w:szCs w:val="24"/>
        </w:rPr>
        <w:t>“.</w:t>
      </w:r>
    </w:p>
    <w:p w:rsidR="00D277A8" w:rsidRDefault="00D277A8" w:rsidP="00803B2B">
      <w:pPr>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Dosavadní hlav</w:t>
      </w:r>
      <w:r w:rsidR="00884350">
        <w:rPr>
          <w:rFonts w:ascii="Times New Roman" w:eastAsia="TimesNewRoman,Bold" w:hAnsi="Times New Roman" w:cs="Times New Roman"/>
          <w:bCs/>
          <w:sz w:val="24"/>
          <w:szCs w:val="24"/>
        </w:rPr>
        <w:t>y</w:t>
      </w:r>
      <w:r>
        <w:rPr>
          <w:rFonts w:ascii="Times New Roman" w:eastAsia="TimesNewRoman,Bold" w:hAnsi="Times New Roman" w:cs="Times New Roman"/>
          <w:bCs/>
          <w:sz w:val="24"/>
          <w:szCs w:val="24"/>
        </w:rPr>
        <w:t xml:space="preserve"> čtvtá</w:t>
      </w:r>
      <w:r w:rsidR="00884350">
        <w:rPr>
          <w:rFonts w:ascii="Times New Roman" w:eastAsia="TimesNewRoman,Bold" w:hAnsi="Times New Roman" w:cs="Times New Roman"/>
          <w:bCs/>
          <w:sz w:val="24"/>
          <w:szCs w:val="24"/>
        </w:rPr>
        <w:t xml:space="preserve"> a pátá</w:t>
      </w:r>
      <w:r>
        <w:rPr>
          <w:rFonts w:ascii="Times New Roman" w:eastAsia="TimesNewRoman,Bold" w:hAnsi="Times New Roman" w:cs="Times New Roman"/>
          <w:bCs/>
          <w:sz w:val="24"/>
          <w:szCs w:val="24"/>
        </w:rPr>
        <w:t xml:space="preserve"> se označuj</w:t>
      </w:r>
      <w:r w:rsidR="00884350">
        <w:rPr>
          <w:rFonts w:ascii="Times New Roman" w:eastAsia="TimesNewRoman,Bold" w:hAnsi="Times New Roman" w:cs="Times New Roman"/>
          <w:bCs/>
          <w:sz w:val="24"/>
          <w:szCs w:val="24"/>
        </w:rPr>
        <w:t>í</w:t>
      </w:r>
      <w:r>
        <w:rPr>
          <w:rFonts w:ascii="Times New Roman" w:eastAsia="TimesNewRoman,Bold" w:hAnsi="Times New Roman" w:cs="Times New Roman"/>
          <w:bCs/>
          <w:sz w:val="24"/>
          <w:szCs w:val="24"/>
        </w:rPr>
        <w:t xml:space="preserve"> jako hlav</w:t>
      </w:r>
      <w:r w:rsidR="00884350">
        <w:rPr>
          <w:rFonts w:ascii="Times New Roman" w:eastAsia="TimesNewRoman,Bold" w:hAnsi="Times New Roman" w:cs="Times New Roman"/>
          <w:bCs/>
          <w:sz w:val="24"/>
          <w:szCs w:val="24"/>
        </w:rPr>
        <w:t>y</w:t>
      </w:r>
      <w:r>
        <w:rPr>
          <w:rFonts w:ascii="Times New Roman" w:eastAsia="TimesNewRoman,Bold" w:hAnsi="Times New Roman" w:cs="Times New Roman"/>
          <w:bCs/>
          <w:sz w:val="24"/>
          <w:szCs w:val="24"/>
        </w:rPr>
        <w:t xml:space="preserve"> pátá</w:t>
      </w:r>
      <w:r w:rsidR="00884350">
        <w:rPr>
          <w:rFonts w:ascii="Times New Roman" w:eastAsia="TimesNewRoman,Bold" w:hAnsi="Times New Roman" w:cs="Times New Roman"/>
          <w:bCs/>
          <w:sz w:val="24"/>
          <w:szCs w:val="24"/>
        </w:rPr>
        <w:t xml:space="preserve"> a šestá</w:t>
      </w:r>
      <w:r>
        <w:rPr>
          <w:rFonts w:ascii="Times New Roman" w:eastAsia="TimesNewRoman,Bold" w:hAnsi="Times New Roman" w:cs="Times New Roman"/>
          <w:bCs/>
          <w:sz w:val="24"/>
          <w:szCs w:val="24"/>
        </w:rPr>
        <w:t>.“.</w:t>
      </w:r>
    </w:p>
    <w:p w:rsidR="008F3B68" w:rsidRPr="006E7E1F" w:rsidRDefault="008F3B68" w:rsidP="008F3B68">
      <w:pPr>
        <w:jc w:val="both"/>
        <w:rPr>
          <w:rFonts w:ascii="Times New Roman" w:hAnsi="Times New Roman" w:cs="Times New Roman"/>
          <w:sz w:val="24"/>
          <w:szCs w:val="24"/>
        </w:rPr>
      </w:pPr>
      <w:r w:rsidRPr="006E7E1F">
        <w:rPr>
          <w:rFonts w:ascii="Times New Roman" w:hAnsi="Times New Roman" w:cs="Times New Roman"/>
          <w:sz w:val="24"/>
          <w:szCs w:val="24"/>
        </w:rPr>
        <w:t>Následující novelizační body je třeba v návaznosti na proved</w:t>
      </w:r>
      <w:r>
        <w:rPr>
          <w:rFonts w:ascii="Times New Roman" w:hAnsi="Times New Roman" w:cs="Times New Roman"/>
          <w:sz w:val="24"/>
          <w:szCs w:val="24"/>
        </w:rPr>
        <w:t>enou</w:t>
      </w:r>
      <w:r w:rsidRPr="006E7E1F">
        <w:rPr>
          <w:rFonts w:ascii="Times New Roman" w:hAnsi="Times New Roman" w:cs="Times New Roman"/>
          <w:sz w:val="24"/>
          <w:szCs w:val="24"/>
        </w:rPr>
        <w:t xml:space="preserve"> změn</w:t>
      </w:r>
      <w:r>
        <w:rPr>
          <w:rFonts w:ascii="Times New Roman" w:hAnsi="Times New Roman" w:cs="Times New Roman"/>
          <w:sz w:val="24"/>
          <w:szCs w:val="24"/>
        </w:rPr>
        <w:t>u</w:t>
      </w:r>
      <w:r w:rsidRPr="006E7E1F">
        <w:rPr>
          <w:rFonts w:ascii="Times New Roman" w:hAnsi="Times New Roman" w:cs="Times New Roman"/>
          <w:sz w:val="24"/>
          <w:szCs w:val="24"/>
        </w:rPr>
        <w:t xml:space="preserve"> přečíslovat.</w:t>
      </w:r>
    </w:p>
    <w:p w:rsidR="00D277A8" w:rsidRDefault="00D277A8" w:rsidP="00803B2B">
      <w:pPr>
        <w:jc w:val="both"/>
        <w:rPr>
          <w:rFonts w:ascii="Times New Roman" w:eastAsia="TimesNewRoman,Bold" w:hAnsi="Times New Roman" w:cs="Times New Roman"/>
          <w:bCs/>
          <w:sz w:val="24"/>
          <w:szCs w:val="24"/>
        </w:rPr>
      </w:pPr>
      <w:r w:rsidRPr="00D7681C">
        <w:rPr>
          <w:rFonts w:ascii="Times New Roman" w:eastAsia="TimesNewRoman,Bold" w:hAnsi="Times New Roman" w:cs="Times New Roman"/>
          <w:b/>
          <w:bCs/>
          <w:sz w:val="24"/>
          <w:szCs w:val="24"/>
        </w:rPr>
        <w:t>2.</w:t>
      </w:r>
      <w:r>
        <w:rPr>
          <w:rFonts w:ascii="Times New Roman" w:eastAsia="TimesNewRoman,Bold" w:hAnsi="Times New Roman" w:cs="Times New Roman"/>
          <w:bCs/>
          <w:sz w:val="24"/>
          <w:szCs w:val="24"/>
        </w:rPr>
        <w:t xml:space="preserve"> V čl. I se za dosavadní novelizační bod 52 vkládá nový novelizační bod v následujícím znění:</w:t>
      </w:r>
    </w:p>
    <w:p w:rsidR="00D277A8" w:rsidRDefault="00D277A8" w:rsidP="00803B2B">
      <w:pPr>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w:t>
      </w:r>
      <w:r w:rsidRPr="00D7681C">
        <w:rPr>
          <w:rFonts w:ascii="Times New Roman" w:eastAsia="TimesNewRoman,Bold" w:hAnsi="Times New Roman" w:cs="Times New Roman"/>
          <w:b/>
          <w:bCs/>
          <w:sz w:val="24"/>
          <w:szCs w:val="24"/>
        </w:rPr>
        <w:t>X.</w:t>
      </w:r>
      <w:r>
        <w:rPr>
          <w:rFonts w:ascii="Times New Roman" w:eastAsia="TimesNewRoman,Bold" w:hAnsi="Times New Roman" w:cs="Times New Roman"/>
          <w:bCs/>
          <w:sz w:val="24"/>
          <w:szCs w:val="24"/>
        </w:rPr>
        <w:t xml:space="preserve"> V § 50 se za odstavec 4 vkládá nový odstavec 5</w:t>
      </w:r>
      <w:r w:rsidR="00D7681C">
        <w:rPr>
          <w:rFonts w:ascii="Times New Roman" w:eastAsia="TimesNewRoman,Bold" w:hAnsi="Times New Roman" w:cs="Times New Roman"/>
          <w:bCs/>
          <w:sz w:val="24"/>
          <w:szCs w:val="24"/>
        </w:rPr>
        <w:t>, který zní:</w:t>
      </w:r>
    </w:p>
    <w:p w:rsidR="00D7681C" w:rsidRPr="00D7681C" w:rsidRDefault="00D7681C" w:rsidP="00D7681C">
      <w:pPr>
        <w:jc w:val="both"/>
        <w:rPr>
          <w:rFonts w:ascii="Times New Roman" w:hAnsi="Times New Roman" w:cs="Times New Roman"/>
          <w:sz w:val="24"/>
          <w:szCs w:val="24"/>
        </w:rPr>
      </w:pPr>
      <w:r>
        <w:rPr>
          <w:rFonts w:ascii="Times New Roman" w:eastAsia="TimesNewRoman,Bold" w:hAnsi="Times New Roman" w:cs="Times New Roman"/>
          <w:bCs/>
          <w:sz w:val="24"/>
          <w:szCs w:val="24"/>
        </w:rPr>
        <w:tab/>
        <w:t>„(5</w:t>
      </w:r>
      <w:r w:rsidRPr="00D7681C">
        <w:rPr>
          <w:rFonts w:ascii="Times New Roman" w:eastAsia="TimesNewRoman,Bold" w:hAnsi="Times New Roman" w:cs="Times New Roman"/>
          <w:bCs/>
          <w:sz w:val="24"/>
          <w:szCs w:val="24"/>
        </w:rPr>
        <w:t xml:space="preserve">) </w:t>
      </w:r>
      <w:r w:rsidRPr="00D7681C">
        <w:rPr>
          <w:rFonts w:ascii="Times New Roman" w:hAnsi="Times New Roman" w:cs="Times New Roman"/>
          <w:sz w:val="24"/>
          <w:szCs w:val="24"/>
        </w:rPr>
        <w:t xml:space="preserve">Fyzická osoba </w:t>
      </w:r>
      <w:r w:rsidRPr="008F3B68">
        <w:rPr>
          <w:rFonts w:ascii="Times New Roman" w:hAnsi="Times New Roman" w:cs="Times New Roman"/>
          <w:sz w:val="24"/>
          <w:szCs w:val="24"/>
        </w:rPr>
        <w:t xml:space="preserve">se jako osoba řídící drážní vozidlo na dráze celostátní, regionální nebo místní anebo na vlečce </w:t>
      </w:r>
      <w:r w:rsidRPr="00D7681C">
        <w:rPr>
          <w:rFonts w:ascii="Times New Roman" w:hAnsi="Times New Roman" w:cs="Times New Roman"/>
          <w:sz w:val="24"/>
          <w:szCs w:val="24"/>
        </w:rPr>
        <w:t>dopustí přestupku tím, že</w:t>
      </w:r>
    </w:p>
    <w:p w:rsidR="00D7681C" w:rsidRPr="00D7681C" w:rsidRDefault="00D7681C" w:rsidP="00D7681C">
      <w:pPr>
        <w:jc w:val="both"/>
        <w:rPr>
          <w:rFonts w:ascii="Times New Roman" w:hAnsi="Times New Roman" w:cs="Times New Roman"/>
          <w:sz w:val="24"/>
          <w:szCs w:val="24"/>
        </w:rPr>
      </w:pPr>
      <w:r w:rsidRPr="00D7681C">
        <w:rPr>
          <w:rFonts w:ascii="Times New Roman" w:hAnsi="Times New Roman" w:cs="Times New Roman"/>
          <w:sz w:val="24"/>
          <w:szCs w:val="24"/>
        </w:rPr>
        <w:t xml:space="preserve">a) v rozporu s § 46t </w:t>
      </w:r>
      <w:r w:rsidR="008F3B68" w:rsidRPr="008F3B68">
        <w:rPr>
          <w:rFonts w:ascii="Times New Roman" w:hAnsi="Times New Roman" w:cs="Times New Roman"/>
          <w:sz w:val="24"/>
          <w:szCs w:val="24"/>
        </w:rPr>
        <w:t xml:space="preserve">odst. 1 </w:t>
      </w:r>
      <w:r w:rsidRPr="00D7681C">
        <w:rPr>
          <w:rFonts w:ascii="Times New Roman" w:hAnsi="Times New Roman" w:cs="Times New Roman"/>
          <w:sz w:val="24"/>
          <w:szCs w:val="24"/>
        </w:rPr>
        <w:t>písm.</w:t>
      </w:r>
      <w:r w:rsidR="0007463A">
        <w:rPr>
          <w:rFonts w:ascii="Times New Roman" w:hAnsi="Times New Roman" w:cs="Times New Roman"/>
          <w:sz w:val="24"/>
          <w:szCs w:val="24"/>
        </w:rPr>
        <w:t xml:space="preserve"> </w:t>
      </w:r>
      <w:r w:rsidRPr="008F3B68">
        <w:rPr>
          <w:rFonts w:ascii="Times New Roman" w:hAnsi="Times New Roman" w:cs="Times New Roman"/>
          <w:sz w:val="24"/>
          <w:szCs w:val="24"/>
        </w:rPr>
        <w:t xml:space="preserve">a) nezastaví </w:t>
      </w:r>
      <w:r w:rsidR="0007463A" w:rsidRPr="008F3B68">
        <w:rPr>
          <w:rFonts w:ascii="Times New Roman" w:hAnsi="Times New Roman" w:cs="Times New Roman"/>
          <w:sz w:val="24"/>
          <w:szCs w:val="24"/>
        </w:rPr>
        <w:t>drážní vozidlo</w:t>
      </w:r>
      <w:r w:rsidR="0007463A">
        <w:rPr>
          <w:rFonts w:ascii="Times New Roman" w:hAnsi="Times New Roman" w:cs="Times New Roman"/>
          <w:sz w:val="24"/>
          <w:szCs w:val="24"/>
        </w:rPr>
        <w:t xml:space="preserve"> </w:t>
      </w:r>
      <w:r w:rsidRPr="00D7681C">
        <w:rPr>
          <w:rFonts w:ascii="Times New Roman" w:hAnsi="Times New Roman" w:cs="Times New Roman"/>
          <w:sz w:val="24"/>
          <w:szCs w:val="24"/>
        </w:rPr>
        <w:t>včas před návěstí zakazující jízdu,</w:t>
      </w:r>
    </w:p>
    <w:p w:rsidR="00D7681C" w:rsidRPr="00D7681C" w:rsidRDefault="00D7681C" w:rsidP="00D7681C">
      <w:pPr>
        <w:jc w:val="both"/>
        <w:rPr>
          <w:rFonts w:ascii="Times New Roman" w:hAnsi="Times New Roman" w:cs="Times New Roman"/>
          <w:sz w:val="24"/>
          <w:szCs w:val="24"/>
        </w:rPr>
      </w:pPr>
      <w:r w:rsidRPr="00D7681C">
        <w:rPr>
          <w:rFonts w:ascii="Times New Roman" w:hAnsi="Times New Roman" w:cs="Times New Roman"/>
          <w:sz w:val="24"/>
          <w:szCs w:val="24"/>
        </w:rPr>
        <w:lastRenderedPageBreak/>
        <w:t>b) v rozporu s § 46t</w:t>
      </w:r>
      <w:r w:rsidR="008F3B68">
        <w:rPr>
          <w:rFonts w:ascii="Times New Roman" w:hAnsi="Times New Roman" w:cs="Times New Roman"/>
          <w:sz w:val="24"/>
          <w:szCs w:val="24"/>
        </w:rPr>
        <w:t xml:space="preserve"> odst. 1</w:t>
      </w:r>
      <w:r w:rsidRPr="00D7681C">
        <w:rPr>
          <w:rFonts w:ascii="Times New Roman" w:hAnsi="Times New Roman" w:cs="Times New Roman"/>
          <w:sz w:val="24"/>
          <w:szCs w:val="24"/>
        </w:rPr>
        <w:t xml:space="preserve"> písm. b) neohlásí dojetí drážního vozidla do místa se zjednodušenou organizací drážní dopravy osobě pověřené provozovatelem dráhy nebo </w:t>
      </w:r>
      <w:r w:rsidR="001F7028">
        <w:rPr>
          <w:rFonts w:ascii="Times New Roman" w:hAnsi="Times New Roman" w:cs="Times New Roman"/>
          <w:sz w:val="24"/>
          <w:szCs w:val="24"/>
        </w:rPr>
        <w:t>se neřídí jejím pokynem směřujícím</w:t>
      </w:r>
      <w:r w:rsidRPr="00D7681C">
        <w:rPr>
          <w:rFonts w:ascii="Times New Roman" w:hAnsi="Times New Roman" w:cs="Times New Roman"/>
          <w:sz w:val="24"/>
          <w:szCs w:val="24"/>
        </w:rPr>
        <w:t xml:space="preserve"> k řízení drážního vozidla,</w:t>
      </w:r>
    </w:p>
    <w:p w:rsidR="00D7681C" w:rsidRPr="00D7681C" w:rsidRDefault="00D7681C" w:rsidP="00D7681C">
      <w:pPr>
        <w:jc w:val="both"/>
        <w:rPr>
          <w:rFonts w:ascii="Times New Roman" w:hAnsi="Times New Roman" w:cs="Times New Roman"/>
          <w:sz w:val="24"/>
          <w:szCs w:val="24"/>
        </w:rPr>
      </w:pPr>
      <w:r w:rsidRPr="00D7681C">
        <w:rPr>
          <w:rFonts w:ascii="Times New Roman" w:hAnsi="Times New Roman" w:cs="Times New Roman"/>
          <w:sz w:val="24"/>
          <w:szCs w:val="24"/>
        </w:rPr>
        <w:t xml:space="preserve">c) v rozporu s § 46t </w:t>
      </w:r>
      <w:r w:rsidR="008F3B68">
        <w:rPr>
          <w:rFonts w:ascii="Times New Roman" w:hAnsi="Times New Roman" w:cs="Times New Roman"/>
          <w:sz w:val="24"/>
          <w:szCs w:val="24"/>
        </w:rPr>
        <w:t xml:space="preserve">odst. 1 </w:t>
      </w:r>
      <w:r w:rsidRPr="00D7681C">
        <w:rPr>
          <w:rFonts w:ascii="Times New Roman" w:hAnsi="Times New Roman" w:cs="Times New Roman"/>
          <w:sz w:val="24"/>
          <w:szCs w:val="24"/>
        </w:rPr>
        <w:t>písm. c) se na výzvu drážního správního úřadu nepodrobí orientačnímu vyšetření nebo odbornému lékařskému vyšetření,</w:t>
      </w:r>
    </w:p>
    <w:p w:rsidR="00D7681C" w:rsidRPr="00D7681C" w:rsidRDefault="00D7681C" w:rsidP="00D7681C">
      <w:pPr>
        <w:jc w:val="both"/>
        <w:rPr>
          <w:rFonts w:ascii="Times New Roman" w:hAnsi="Times New Roman" w:cs="Times New Roman"/>
          <w:sz w:val="24"/>
          <w:szCs w:val="24"/>
        </w:rPr>
      </w:pPr>
      <w:r w:rsidRPr="00D7681C">
        <w:rPr>
          <w:rFonts w:ascii="Times New Roman" w:hAnsi="Times New Roman" w:cs="Times New Roman"/>
          <w:sz w:val="24"/>
          <w:szCs w:val="24"/>
        </w:rPr>
        <w:t xml:space="preserve">d) v rozporu s § 46t </w:t>
      </w:r>
      <w:r w:rsidR="008F3B68">
        <w:rPr>
          <w:rFonts w:ascii="Times New Roman" w:hAnsi="Times New Roman" w:cs="Times New Roman"/>
          <w:sz w:val="24"/>
          <w:szCs w:val="24"/>
        </w:rPr>
        <w:t xml:space="preserve">odst. 1 </w:t>
      </w:r>
      <w:r w:rsidRPr="00D7681C">
        <w:rPr>
          <w:rFonts w:ascii="Times New Roman" w:hAnsi="Times New Roman" w:cs="Times New Roman"/>
          <w:sz w:val="24"/>
          <w:szCs w:val="24"/>
        </w:rPr>
        <w:t>písm. d) nemá u sebe při řízení drážního vozidla doklad osvědčující oprávnění k jeho řízení, nebo</w:t>
      </w:r>
    </w:p>
    <w:p w:rsidR="00D7681C" w:rsidRPr="00D7681C" w:rsidRDefault="00D7681C" w:rsidP="00D7681C">
      <w:pPr>
        <w:spacing w:after="0"/>
        <w:jc w:val="both"/>
        <w:rPr>
          <w:rFonts w:ascii="Times New Roman" w:hAnsi="Times New Roman" w:cs="Times New Roman"/>
          <w:sz w:val="24"/>
          <w:szCs w:val="24"/>
        </w:rPr>
      </w:pPr>
      <w:r w:rsidRPr="00D7681C">
        <w:rPr>
          <w:rFonts w:ascii="Times New Roman" w:hAnsi="Times New Roman" w:cs="Times New Roman"/>
          <w:sz w:val="24"/>
          <w:szCs w:val="24"/>
        </w:rPr>
        <w:t xml:space="preserve">e) v rozporu s § 46t </w:t>
      </w:r>
      <w:r w:rsidR="008F3B68">
        <w:rPr>
          <w:rFonts w:ascii="Times New Roman" w:hAnsi="Times New Roman" w:cs="Times New Roman"/>
          <w:sz w:val="24"/>
          <w:szCs w:val="24"/>
        </w:rPr>
        <w:t xml:space="preserve">odst. 1 </w:t>
      </w:r>
      <w:r w:rsidRPr="00D7681C">
        <w:rPr>
          <w:rFonts w:ascii="Times New Roman" w:hAnsi="Times New Roman" w:cs="Times New Roman"/>
          <w:sz w:val="24"/>
          <w:szCs w:val="24"/>
        </w:rPr>
        <w:t>písm. e) na výzvu drážního správního úřadu nepředloží stanovený doklad.</w:t>
      </w:r>
      <w:r>
        <w:rPr>
          <w:rFonts w:ascii="Times New Roman" w:hAnsi="Times New Roman" w:cs="Times New Roman"/>
          <w:sz w:val="24"/>
          <w:szCs w:val="24"/>
        </w:rPr>
        <w:t>“.</w:t>
      </w:r>
    </w:p>
    <w:p w:rsidR="00D7681C" w:rsidRDefault="00D7681C" w:rsidP="00D7681C">
      <w:pPr>
        <w:spacing w:before="12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Dosavadní odstavec 5 se označuje jako odstavec 6.“.</w:t>
      </w:r>
    </w:p>
    <w:p w:rsidR="008F3B68" w:rsidRPr="006E7E1F" w:rsidRDefault="008F3B68" w:rsidP="008F3B68">
      <w:pPr>
        <w:jc w:val="both"/>
        <w:rPr>
          <w:rFonts w:ascii="Times New Roman" w:hAnsi="Times New Roman" w:cs="Times New Roman"/>
          <w:sz w:val="24"/>
          <w:szCs w:val="24"/>
        </w:rPr>
      </w:pPr>
      <w:r w:rsidRPr="006E7E1F">
        <w:rPr>
          <w:rFonts w:ascii="Times New Roman" w:hAnsi="Times New Roman" w:cs="Times New Roman"/>
          <w:sz w:val="24"/>
          <w:szCs w:val="24"/>
        </w:rPr>
        <w:t>Následující novelizační body je třeba v návaznosti na proved</w:t>
      </w:r>
      <w:r>
        <w:rPr>
          <w:rFonts w:ascii="Times New Roman" w:hAnsi="Times New Roman" w:cs="Times New Roman"/>
          <w:sz w:val="24"/>
          <w:szCs w:val="24"/>
        </w:rPr>
        <w:t>enou</w:t>
      </w:r>
      <w:r w:rsidRPr="006E7E1F">
        <w:rPr>
          <w:rFonts w:ascii="Times New Roman" w:hAnsi="Times New Roman" w:cs="Times New Roman"/>
          <w:sz w:val="24"/>
          <w:szCs w:val="24"/>
        </w:rPr>
        <w:t xml:space="preserve"> změn</w:t>
      </w:r>
      <w:r>
        <w:rPr>
          <w:rFonts w:ascii="Times New Roman" w:hAnsi="Times New Roman" w:cs="Times New Roman"/>
          <w:sz w:val="24"/>
          <w:szCs w:val="24"/>
        </w:rPr>
        <w:t>u</w:t>
      </w:r>
      <w:r w:rsidRPr="006E7E1F">
        <w:rPr>
          <w:rFonts w:ascii="Times New Roman" w:hAnsi="Times New Roman" w:cs="Times New Roman"/>
          <w:sz w:val="24"/>
          <w:szCs w:val="24"/>
        </w:rPr>
        <w:t xml:space="preserve"> přečíslovat.</w:t>
      </w:r>
    </w:p>
    <w:p w:rsidR="00D7681C" w:rsidRDefault="00D7681C" w:rsidP="00D7681C">
      <w:pPr>
        <w:spacing w:before="120"/>
        <w:jc w:val="both"/>
        <w:rPr>
          <w:rFonts w:ascii="Times New Roman" w:eastAsia="TimesNewRoman,Bold" w:hAnsi="Times New Roman" w:cs="Times New Roman"/>
          <w:bCs/>
          <w:sz w:val="24"/>
          <w:szCs w:val="24"/>
        </w:rPr>
      </w:pPr>
      <w:r w:rsidRPr="00D7681C">
        <w:rPr>
          <w:rFonts w:ascii="Times New Roman" w:eastAsia="TimesNewRoman,Bold" w:hAnsi="Times New Roman" w:cs="Times New Roman"/>
          <w:b/>
          <w:bCs/>
          <w:sz w:val="24"/>
          <w:szCs w:val="24"/>
        </w:rPr>
        <w:t>3.</w:t>
      </w:r>
      <w:r>
        <w:rPr>
          <w:rFonts w:ascii="Times New Roman" w:eastAsia="TimesNewRoman,Bold" w:hAnsi="Times New Roman" w:cs="Times New Roman"/>
          <w:bCs/>
          <w:sz w:val="24"/>
          <w:szCs w:val="24"/>
        </w:rPr>
        <w:t xml:space="preserve"> V čl. I dosavadní novelizační bod 53 zní:</w:t>
      </w:r>
    </w:p>
    <w:p w:rsidR="00D7681C" w:rsidRDefault="00D7681C" w:rsidP="00D7681C">
      <w:pPr>
        <w:spacing w:before="120"/>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w:t>
      </w:r>
      <w:r w:rsidRPr="00D7681C">
        <w:rPr>
          <w:rFonts w:ascii="Times New Roman" w:eastAsia="TimesNewRoman,Bold" w:hAnsi="Times New Roman" w:cs="Times New Roman"/>
          <w:b/>
          <w:bCs/>
          <w:sz w:val="24"/>
          <w:szCs w:val="24"/>
        </w:rPr>
        <w:t>X.</w:t>
      </w:r>
      <w:r>
        <w:rPr>
          <w:rFonts w:ascii="Times New Roman" w:eastAsia="TimesNewRoman,Bold" w:hAnsi="Times New Roman" w:cs="Times New Roman"/>
          <w:bCs/>
          <w:sz w:val="24"/>
          <w:szCs w:val="24"/>
        </w:rPr>
        <w:t xml:space="preserve"> V § 50 odstavec 6 zní:</w:t>
      </w:r>
    </w:p>
    <w:p w:rsidR="004E6F7D" w:rsidRPr="004E6F7D" w:rsidRDefault="00D7681C" w:rsidP="004E6F7D">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Pr="00D7681C">
        <w:rPr>
          <w:rFonts w:ascii="Times New Roman" w:hAnsi="Times New Roman"/>
          <w:sz w:val="24"/>
          <w:szCs w:val="24"/>
        </w:rPr>
        <w:t>„</w:t>
      </w:r>
      <w:r w:rsidR="004E6F7D" w:rsidRPr="004E6F7D">
        <w:rPr>
          <w:rFonts w:ascii="Times New Roman" w:hAnsi="Times New Roman"/>
          <w:sz w:val="24"/>
          <w:szCs w:val="24"/>
        </w:rPr>
        <w:t>(6) Za přestupek lze uložit pokutu do</w:t>
      </w:r>
    </w:p>
    <w:p w:rsidR="004E6F7D" w:rsidRPr="004E6F7D" w:rsidRDefault="004E6F7D" w:rsidP="004E6F7D">
      <w:pPr>
        <w:tabs>
          <w:tab w:val="left" w:pos="709"/>
        </w:tabs>
        <w:spacing w:before="120" w:after="0" w:line="240" w:lineRule="auto"/>
        <w:jc w:val="both"/>
        <w:rPr>
          <w:rFonts w:ascii="Times New Roman" w:hAnsi="Times New Roman"/>
          <w:sz w:val="24"/>
          <w:szCs w:val="24"/>
        </w:rPr>
      </w:pPr>
      <w:r w:rsidRPr="004E6F7D">
        <w:rPr>
          <w:rFonts w:ascii="Times New Roman" w:hAnsi="Times New Roman"/>
          <w:sz w:val="24"/>
          <w:szCs w:val="24"/>
        </w:rPr>
        <w:t>a) 5 000 Kč, jde-li o přestupek podle odstavce 5 písm. d) nebo e),</w:t>
      </w:r>
    </w:p>
    <w:p w:rsidR="004E6F7D" w:rsidRPr="004E6F7D" w:rsidRDefault="004E6F7D" w:rsidP="004E6F7D">
      <w:pPr>
        <w:tabs>
          <w:tab w:val="left" w:pos="709"/>
        </w:tabs>
        <w:spacing w:after="0" w:line="240" w:lineRule="auto"/>
        <w:jc w:val="both"/>
        <w:rPr>
          <w:rFonts w:ascii="Times New Roman" w:hAnsi="Times New Roman"/>
          <w:sz w:val="24"/>
          <w:szCs w:val="24"/>
        </w:rPr>
      </w:pPr>
      <w:r w:rsidRPr="004E6F7D">
        <w:rPr>
          <w:rFonts w:ascii="Times New Roman" w:hAnsi="Times New Roman"/>
          <w:sz w:val="24"/>
          <w:szCs w:val="24"/>
        </w:rPr>
        <w:t>b) 10 000 Kč, jde-li o přestupek podle odstavce 1 písm. a), f) nebo j), odstavce</w:t>
      </w:r>
      <w:r w:rsidR="0031009D">
        <w:rPr>
          <w:rFonts w:ascii="Times New Roman" w:hAnsi="Times New Roman"/>
          <w:sz w:val="24"/>
          <w:szCs w:val="24"/>
        </w:rPr>
        <w:t xml:space="preserve"> 4 nebo odstavce 5 písm. a) nebo b)</w:t>
      </w:r>
      <w:r w:rsidRPr="004E6F7D">
        <w:rPr>
          <w:rFonts w:ascii="Times New Roman" w:hAnsi="Times New Roman"/>
          <w:sz w:val="24"/>
          <w:szCs w:val="24"/>
        </w:rPr>
        <w:t>,</w:t>
      </w:r>
    </w:p>
    <w:p w:rsidR="004E6F7D" w:rsidRPr="004E6F7D" w:rsidRDefault="004E6F7D" w:rsidP="004E6F7D">
      <w:pPr>
        <w:tabs>
          <w:tab w:val="left" w:pos="709"/>
        </w:tabs>
        <w:spacing w:after="0" w:line="240" w:lineRule="auto"/>
        <w:jc w:val="both"/>
        <w:rPr>
          <w:rFonts w:ascii="Times New Roman" w:hAnsi="Times New Roman"/>
          <w:sz w:val="24"/>
          <w:szCs w:val="24"/>
        </w:rPr>
      </w:pPr>
      <w:r w:rsidRPr="004E6F7D">
        <w:rPr>
          <w:rFonts w:ascii="Times New Roman" w:hAnsi="Times New Roman"/>
          <w:sz w:val="24"/>
          <w:szCs w:val="24"/>
        </w:rPr>
        <w:t>c) 50 000 Kč, jde-li o přestupek podle odstavce 1 písm. m)</w:t>
      </w:r>
      <w:r w:rsidR="0031009D">
        <w:rPr>
          <w:rFonts w:ascii="Times New Roman" w:hAnsi="Times New Roman"/>
          <w:sz w:val="24"/>
          <w:szCs w:val="24"/>
        </w:rPr>
        <w:t xml:space="preserve"> nebo odstavce 5 písm. c)</w:t>
      </w:r>
      <w:r w:rsidRPr="004E6F7D">
        <w:rPr>
          <w:rFonts w:ascii="Times New Roman" w:hAnsi="Times New Roman"/>
          <w:sz w:val="24"/>
          <w:szCs w:val="24"/>
        </w:rPr>
        <w:t>,</w:t>
      </w:r>
    </w:p>
    <w:p w:rsidR="004E6F7D" w:rsidRPr="004E6F7D" w:rsidRDefault="004E6F7D" w:rsidP="004E6F7D">
      <w:pPr>
        <w:tabs>
          <w:tab w:val="left" w:pos="709"/>
        </w:tabs>
        <w:spacing w:after="0" w:line="240" w:lineRule="auto"/>
        <w:jc w:val="both"/>
        <w:rPr>
          <w:rFonts w:ascii="Times New Roman" w:hAnsi="Times New Roman"/>
          <w:sz w:val="24"/>
          <w:szCs w:val="24"/>
        </w:rPr>
      </w:pPr>
      <w:r w:rsidRPr="004E6F7D">
        <w:rPr>
          <w:rFonts w:ascii="Times New Roman" w:hAnsi="Times New Roman"/>
          <w:sz w:val="24"/>
          <w:szCs w:val="24"/>
        </w:rPr>
        <w:t>d) 200 000 Kč, jde-li o přestupek podle odstavce 1 písm. g), h) nebo l),</w:t>
      </w:r>
    </w:p>
    <w:p w:rsidR="004E6F7D" w:rsidRPr="004E6F7D" w:rsidRDefault="004E6F7D" w:rsidP="004E6F7D">
      <w:pPr>
        <w:tabs>
          <w:tab w:val="left" w:pos="709"/>
        </w:tabs>
        <w:spacing w:after="0" w:line="240" w:lineRule="auto"/>
        <w:jc w:val="both"/>
        <w:rPr>
          <w:rFonts w:ascii="Times New Roman" w:hAnsi="Times New Roman"/>
          <w:sz w:val="24"/>
          <w:szCs w:val="24"/>
        </w:rPr>
      </w:pPr>
      <w:r w:rsidRPr="004E6F7D">
        <w:rPr>
          <w:rFonts w:ascii="Times New Roman" w:hAnsi="Times New Roman"/>
          <w:sz w:val="24"/>
          <w:szCs w:val="24"/>
        </w:rPr>
        <w:t>e) 1 000 000 Kč, jde-li o přestupek podle odstavce 1 písm. b), c), d), e) nebo k), nebo</w:t>
      </w:r>
    </w:p>
    <w:p w:rsidR="00D7681C" w:rsidRDefault="004E6F7D" w:rsidP="004E6F7D">
      <w:pPr>
        <w:tabs>
          <w:tab w:val="left" w:pos="709"/>
        </w:tabs>
        <w:spacing w:after="0" w:line="240" w:lineRule="auto"/>
        <w:jc w:val="both"/>
        <w:rPr>
          <w:rFonts w:ascii="Times New Roman" w:hAnsi="Times New Roman"/>
          <w:sz w:val="24"/>
          <w:szCs w:val="24"/>
        </w:rPr>
      </w:pPr>
      <w:r w:rsidRPr="004E6F7D">
        <w:rPr>
          <w:rFonts w:ascii="Times New Roman" w:hAnsi="Times New Roman"/>
          <w:sz w:val="24"/>
          <w:szCs w:val="24"/>
        </w:rPr>
        <w:t>f) 10 000 000 Kč, jde-li o přestupek podle odstavce 1 písm. i) nebo odstavce 2 nebo 3.</w:t>
      </w:r>
      <w:r w:rsidR="00D7681C">
        <w:rPr>
          <w:rFonts w:ascii="Times New Roman" w:hAnsi="Times New Roman"/>
          <w:sz w:val="24"/>
          <w:szCs w:val="24"/>
        </w:rPr>
        <w:t>“.“.</w:t>
      </w:r>
    </w:p>
    <w:p w:rsidR="004E6F7D" w:rsidRDefault="004E6F7D" w:rsidP="004E6F7D">
      <w:pPr>
        <w:tabs>
          <w:tab w:val="left" w:pos="709"/>
        </w:tabs>
        <w:spacing w:after="0" w:line="240" w:lineRule="auto"/>
        <w:jc w:val="both"/>
        <w:rPr>
          <w:rFonts w:ascii="Times New Roman" w:hAnsi="Times New Roman"/>
          <w:sz w:val="24"/>
          <w:szCs w:val="24"/>
        </w:rPr>
      </w:pPr>
    </w:p>
    <w:p w:rsidR="00D7681C" w:rsidRDefault="00D7681C" w:rsidP="00D7681C">
      <w:pPr>
        <w:tabs>
          <w:tab w:val="left" w:pos="993"/>
        </w:tabs>
        <w:spacing w:line="240" w:lineRule="auto"/>
        <w:jc w:val="both"/>
        <w:rPr>
          <w:rFonts w:ascii="Times New Roman" w:hAnsi="Times New Roman"/>
          <w:sz w:val="24"/>
          <w:szCs w:val="24"/>
        </w:rPr>
      </w:pPr>
      <w:r w:rsidRPr="00D7681C">
        <w:rPr>
          <w:rFonts w:ascii="Times New Roman" w:hAnsi="Times New Roman"/>
          <w:b/>
          <w:sz w:val="24"/>
          <w:szCs w:val="24"/>
        </w:rPr>
        <w:t>4.</w:t>
      </w:r>
      <w:r>
        <w:rPr>
          <w:rFonts w:ascii="Times New Roman" w:hAnsi="Times New Roman"/>
          <w:sz w:val="24"/>
          <w:szCs w:val="24"/>
        </w:rPr>
        <w:t xml:space="preserve"> V čl. I se za dosavadní novelizační bod 53 vkládá nový novelizační bod v následujícím znění:</w:t>
      </w:r>
    </w:p>
    <w:p w:rsidR="00D7681C" w:rsidRDefault="00D7681C" w:rsidP="00D7681C">
      <w:pPr>
        <w:tabs>
          <w:tab w:val="left" w:pos="993"/>
        </w:tabs>
        <w:spacing w:line="240" w:lineRule="auto"/>
        <w:jc w:val="both"/>
        <w:rPr>
          <w:rFonts w:ascii="Times New Roman" w:hAnsi="Times New Roman"/>
          <w:sz w:val="24"/>
          <w:szCs w:val="24"/>
        </w:rPr>
      </w:pPr>
      <w:r>
        <w:rPr>
          <w:rFonts w:ascii="Times New Roman" w:hAnsi="Times New Roman"/>
          <w:sz w:val="24"/>
          <w:szCs w:val="24"/>
        </w:rPr>
        <w:t>„</w:t>
      </w:r>
      <w:r w:rsidRPr="00D7681C">
        <w:rPr>
          <w:rFonts w:ascii="Times New Roman" w:hAnsi="Times New Roman"/>
          <w:b/>
          <w:sz w:val="24"/>
          <w:szCs w:val="24"/>
        </w:rPr>
        <w:t>X.</w:t>
      </w:r>
      <w:r>
        <w:rPr>
          <w:rFonts w:ascii="Times New Roman" w:hAnsi="Times New Roman"/>
          <w:sz w:val="24"/>
          <w:szCs w:val="24"/>
        </w:rPr>
        <w:t xml:space="preserve"> V § 50 se doplňuje odstavec 7, který zní:</w:t>
      </w:r>
    </w:p>
    <w:p w:rsidR="00C4544A" w:rsidRDefault="00D7681C" w:rsidP="00D7681C">
      <w:pPr>
        <w:tabs>
          <w:tab w:val="left" w:pos="709"/>
        </w:tabs>
        <w:spacing w:line="240" w:lineRule="auto"/>
        <w:jc w:val="both"/>
        <w:rPr>
          <w:rFonts w:ascii="Times New Roman" w:hAnsi="Times New Roman" w:cs="Times New Roman"/>
          <w:sz w:val="24"/>
          <w:szCs w:val="24"/>
        </w:rPr>
      </w:pPr>
      <w:r>
        <w:rPr>
          <w:rFonts w:ascii="Times New Roman" w:hAnsi="Times New Roman"/>
          <w:sz w:val="24"/>
          <w:szCs w:val="24"/>
        </w:rPr>
        <w:tab/>
      </w:r>
      <w:r w:rsidRPr="00D7681C">
        <w:rPr>
          <w:rFonts w:ascii="Times New Roman" w:hAnsi="Times New Roman"/>
          <w:sz w:val="24"/>
          <w:szCs w:val="24"/>
        </w:rPr>
        <w:t>„</w:t>
      </w:r>
      <w:r w:rsidRPr="00D7681C">
        <w:rPr>
          <w:rFonts w:ascii="Times New Roman" w:hAnsi="Times New Roman" w:cs="Times New Roman"/>
          <w:sz w:val="24"/>
          <w:szCs w:val="24"/>
        </w:rPr>
        <w:t xml:space="preserve">(7) Za přestupek podle odstavce 5 písm. a) nebo b) lze uložit zákaz činnosti do 1 roku spočívající v zákazu řízení drážního vozdidla, byl-li spáchán alespoň dvakrát v období 1 roku.“.“. </w:t>
      </w:r>
    </w:p>
    <w:p w:rsidR="008F3B68" w:rsidRPr="006E7E1F" w:rsidRDefault="008F3B68" w:rsidP="008F3B68">
      <w:pPr>
        <w:jc w:val="both"/>
        <w:rPr>
          <w:rFonts w:ascii="Times New Roman" w:hAnsi="Times New Roman" w:cs="Times New Roman"/>
          <w:sz w:val="24"/>
          <w:szCs w:val="24"/>
        </w:rPr>
      </w:pPr>
      <w:r w:rsidRPr="006E7E1F">
        <w:rPr>
          <w:rFonts w:ascii="Times New Roman" w:hAnsi="Times New Roman" w:cs="Times New Roman"/>
          <w:sz w:val="24"/>
          <w:szCs w:val="24"/>
        </w:rPr>
        <w:t>Následující novelizační body je třeba v návaznosti na proved</w:t>
      </w:r>
      <w:r>
        <w:rPr>
          <w:rFonts w:ascii="Times New Roman" w:hAnsi="Times New Roman" w:cs="Times New Roman"/>
          <w:sz w:val="24"/>
          <w:szCs w:val="24"/>
        </w:rPr>
        <w:t>enou</w:t>
      </w:r>
      <w:r w:rsidRPr="006E7E1F">
        <w:rPr>
          <w:rFonts w:ascii="Times New Roman" w:hAnsi="Times New Roman" w:cs="Times New Roman"/>
          <w:sz w:val="24"/>
          <w:szCs w:val="24"/>
        </w:rPr>
        <w:t xml:space="preserve"> změn</w:t>
      </w:r>
      <w:r>
        <w:rPr>
          <w:rFonts w:ascii="Times New Roman" w:hAnsi="Times New Roman" w:cs="Times New Roman"/>
          <w:sz w:val="24"/>
          <w:szCs w:val="24"/>
        </w:rPr>
        <w:t>u</w:t>
      </w:r>
      <w:r w:rsidRPr="006E7E1F">
        <w:rPr>
          <w:rFonts w:ascii="Times New Roman" w:hAnsi="Times New Roman" w:cs="Times New Roman"/>
          <w:sz w:val="24"/>
          <w:szCs w:val="24"/>
        </w:rPr>
        <w:t xml:space="preserve"> přečíslovat.</w:t>
      </w:r>
    </w:p>
    <w:p w:rsidR="00A9616C" w:rsidRPr="00C4544A" w:rsidRDefault="00C4544A" w:rsidP="00D7681C">
      <w:pPr>
        <w:tabs>
          <w:tab w:val="left" w:pos="709"/>
        </w:tabs>
        <w:spacing w:line="240" w:lineRule="auto"/>
        <w:jc w:val="both"/>
        <w:rPr>
          <w:rFonts w:ascii="Times New Roman" w:hAnsi="Times New Roman" w:cs="Times New Roman"/>
          <w:sz w:val="24"/>
          <w:szCs w:val="24"/>
        </w:rPr>
      </w:pPr>
      <w:r w:rsidRPr="00C4544A">
        <w:rPr>
          <w:rFonts w:ascii="Times New Roman" w:hAnsi="Times New Roman" w:cs="Times New Roman"/>
          <w:b/>
          <w:sz w:val="24"/>
          <w:szCs w:val="24"/>
        </w:rPr>
        <w:t>5.</w:t>
      </w:r>
      <w:r>
        <w:rPr>
          <w:rFonts w:ascii="Times New Roman" w:hAnsi="Times New Roman" w:cs="Times New Roman"/>
          <w:sz w:val="24"/>
          <w:szCs w:val="24"/>
        </w:rPr>
        <w:t xml:space="preserve"> V </w:t>
      </w:r>
      <w:r w:rsidRPr="00C4544A">
        <w:rPr>
          <w:rFonts w:ascii="Times New Roman" w:hAnsi="Times New Roman" w:cs="Times New Roman"/>
          <w:sz w:val="24"/>
          <w:szCs w:val="24"/>
        </w:rPr>
        <w:t>čl. I dosavadním novelizačním bodu 115 v § 66 odst. 1 se</w:t>
      </w:r>
      <w:r w:rsidR="00D7681C" w:rsidRPr="00C4544A">
        <w:rPr>
          <w:rFonts w:ascii="Times New Roman" w:hAnsi="Times New Roman" w:cs="Times New Roman"/>
          <w:sz w:val="24"/>
          <w:szCs w:val="24"/>
        </w:rPr>
        <w:t xml:space="preserve"> </w:t>
      </w:r>
      <w:r w:rsidRPr="00C4544A">
        <w:rPr>
          <w:rFonts w:ascii="Times New Roman" w:hAnsi="Times New Roman" w:cs="Times New Roman"/>
          <w:sz w:val="24"/>
          <w:szCs w:val="24"/>
        </w:rPr>
        <w:t>za text „</w:t>
      </w:r>
      <w:hyperlink r:id="rId7" w:history="1">
        <w:r w:rsidRPr="00C4544A">
          <w:rPr>
            <w:rFonts w:ascii="Times New Roman" w:hAnsi="Times New Roman"/>
            <w:sz w:val="24"/>
            <w:szCs w:val="24"/>
          </w:rPr>
          <w:t>§ 46j odst. 5</w:t>
        </w:r>
      </w:hyperlink>
      <w:r w:rsidRPr="00C4544A">
        <w:rPr>
          <w:rFonts w:ascii="Times New Roman" w:hAnsi="Times New Roman"/>
          <w:sz w:val="24"/>
          <w:szCs w:val="24"/>
        </w:rPr>
        <w:t>,“ vkládá text „§ 46t odst. 2,“.</w:t>
      </w:r>
    </w:p>
    <w:p w:rsidR="00D7681C" w:rsidRPr="00803B2B" w:rsidRDefault="00D7681C" w:rsidP="00D7681C">
      <w:pPr>
        <w:tabs>
          <w:tab w:val="left" w:pos="709"/>
        </w:tabs>
        <w:spacing w:line="240" w:lineRule="auto"/>
        <w:jc w:val="both"/>
        <w:rPr>
          <w:rFonts w:ascii="Times New Roman" w:eastAsia="TimesNewRoman,Bold" w:hAnsi="Times New Roman" w:cs="Times New Roman"/>
          <w:bCs/>
          <w:sz w:val="24"/>
          <w:szCs w:val="24"/>
        </w:rPr>
      </w:pPr>
    </w:p>
    <w:p w:rsidR="00803B2B" w:rsidRPr="00803B2B" w:rsidRDefault="00803B2B" w:rsidP="00803B2B">
      <w:pPr>
        <w:spacing w:after="120"/>
        <w:jc w:val="both"/>
        <w:rPr>
          <w:rFonts w:ascii="Times New Roman" w:eastAsia="TimesNewRoman,Bold" w:hAnsi="Times New Roman" w:cs="Times New Roman"/>
          <w:b/>
          <w:bCs/>
          <w:sz w:val="24"/>
          <w:szCs w:val="24"/>
          <w:u w:val="single"/>
        </w:rPr>
      </w:pPr>
      <w:r w:rsidRPr="00803B2B">
        <w:rPr>
          <w:rFonts w:ascii="Times New Roman" w:eastAsia="TimesNewRoman,Bold" w:hAnsi="Times New Roman" w:cs="Times New Roman"/>
          <w:b/>
          <w:bCs/>
          <w:sz w:val="24"/>
          <w:szCs w:val="24"/>
          <w:u w:val="single"/>
        </w:rPr>
        <w:t>B. Platné znění dotčených ustano</w:t>
      </w:r>
      <w:r w:rsidR="001F7028">
        <w:rPr>
          <w:rFonts w:ascii="Times New Roman" w:eastAsia="TimesNewRoman,Bold" w:hAnsi="Times New Roman" w:cs="Times New Roman"/>
          <w:b/>
          <w:bCs/>
          <w:sz w:val="24"/>
          <w:szCs w:val="24"/>
          <w:u w:val="single"/>
        </w:rPr>
        <w:t xml:space="preserve">vení </w:t>
      </w:r>
      <w:r w:rsidRPr="00803B2B">
        <w:rPr>
          <w:rFonts w:ascii="Times New Roman" w:eastAsia="TimesNewRoman,Bold" w:hAnsi="Times New Roman" w:cs="Times New Roman"/>
          <w:b/>
          <w:bCs/>
          <w:sz w:val="24"/>
          <w:szCs w:val="24"/>
          <w:u w:val="single"/>
        </w:rPr>
        <w:t>zákona č. 266/1994 Sb.</w:t>
      </w:r>
      <w:r w:rsidR="001F7028">
        <w:rPr>
          <w:rFonts w:ascii="Times New Roman" w:eastAsia="TimesNewRoman,Bold" w:hAnsi="Times New Roman" w:cs="Times New Roman"/>
          <w:b/>
          <w:bCs/>
          <w:sz w:val="24"/>
          <w:szCs w:val="24"/>
          <w:u w:val="single"/>
        </w:rPr>
        <w:t>, ve znění sněmovního tisku č. 912,</w:t>
      </w:r>
      <w:r w:rsidRPr="00803B2B">
        <w:rPr>
          <w:rFonts w:ascii="Times New Roman" w:eastAsia="TimesNewRoman,Bold" w:hAnsi="Times New Roman" w:cs="Times New Roman"/>
          <w:b/>
          <w:bCs/>
          <w:sz w:val="24"/>
          <w:szCs w:val="24"/>
          <w:u w:val="single"/>
        </w:rPr>
        <w:t xml:space="preserve"> s vyznačením navrhovaných změn</w:t>
      </w:r>
    </w:p>
    <w:p w:rsidR="00803B2B" w:rsidRDefault="00803B2B" w:rsidP="00803B2B">
      <w:pPr>
        <w:jc w:val="both"/>
        <w:rPr>
          <w:rFonts w:ascii="Times New Roman" w:eastAsia="TimesNewRoman,Bold" w:hAnsi="Times New Roman" w:cs="Times New Roman"/>
          <w:bCs/>
          <w:i/>
          <w:sz w:val="24"/>
          <w:szCs w:val="24"/>
        </w:rPr>
      </w:pPr>
      <w:r w:rsidRPr="00803B2B">
        <w:rPr>
          <w:rFonts w:ascii="Times New Roman" w:eastAsia="TimesNewRoman,Bold" w:hAnsi="Times New Roman" w:cs="Times New Roman"/>
          <w:bCs/>
          <w:i/>
          <w:sz w:val="24"/>
          <w:szCs w:val="24"/>
        </w:rPr>
        <w:t xml:space="preserve">Změny obsažené v pozměňovacím návrhu jsou vyznačeny </w:t>
      </w:r>
      <w:r w:rsidRPr="00803B2B">
        <w:rPr>
          <w:rFonts w:ascii="Times New Roman" w:eastAsia="TimesNewRoman,Bold" w:hAnsi="Times New Roman" w:cs="Times New Roman"/>
          <w:b/>
          <w:bCs/>
          <w:i/>
          <w:sz w:val="24"/>
          <w:szCs w:val="24"/>
        </w:rPr>
        <w:t>tučně</w:t>
      </w:r>
      <w:r w:rsidRPr="00803B2B">
        <w:rPr>
          <w:rFonts w:ascii="Times New Roman" w:eastAsia="TimesNewRoman,Bold" w:hAnsi="Times New Roman" w:cs="Times New Roman"/>
          <w:bCs/>
          <w:i/>
          <w:sz w:val="24"/>
          <w:szCs w:val="24"/>
        </w:rPr>
        <w:t xml:space="preserve"> (nově vkládaný text) a </w:t>
      </w:r>
      <w:r w:rsidRPr="00803B2B">
        <w:rPr>
          <w:rFonts w:ascii="Times New Roman" w:eastAsia="TimesNewRoman,Bold" w:hAnsi="Times New Roman" w:cs="Times New Roman"/>
          <w:bCs/>
          <w:i/>
          <w:strike/>
          <w:sz w:val="24"/>
          <w:szCs w:val="24"/>
        </w:rPr>
        <w:t>přeškrtnutým písmem</w:t>
      </w:r>
      <w:r w:rsidRPr="00803B2B">
        <w:rPr>
          <w:rFonts w:ascii="Times New Roman" w:eastAsia="TimesNewRoman,Bold" w:hAnsi="Times New Roman" w:cs="Times New Roman"/>
          <w:bCs/>
          <w:i/>
          <w:sz w:val="24"/>
          <w:szCs w:val="24"/>
        </w:rPr>
        <w:t xml:space="preserve"> (rušený text) v textu dotčených ustanovení zákona č. 266/1994 Sb.</w:t>
      </w:r>
      <w:r w:rsidR="009B2164">
        <w:rPr>
          <w:rFonts w:ascii="Times New Roman" w:eastAsia="TimesNewRoman,Bold" w:hAnsi="Times New Roman" w:cs="Times New Roman"/>
          <w:bCs/>
          <w:sz w:val="24"/>
          <w:szCs w:val="24"/>
        </w:rPr>
        <w:t>,</w:t>
      </w:r>
      <w:r w:rsidRPr="00803B2B">
        <w:rPr>
          <w:rFonts w:ascii="Times New Roman" w:eastAsia="TimesNewRoman,Bold" w:hAnsi="Times New Roman" w:cs="Times New Roman"/>
          <w:bCs/>
          <w:i/>
          <w:sz w:val="24"/>
          <w:szCs w:val="24"/>
        </w:rPr>
        <w:t xml:space="preserve"> </w:t>
      </w:r>
      <w:r w:rsidRPr="000A58F0">
        <w:rPr>
          <w:rFonts w:ascii="Times New Roman" w:eastAsia="TimesNewRoman,Bold" w:hAnsi="Times New Roman" w:cs="Times New Roman"/>
          <w:bCs/>
          <w:i/>
          <w:sz w:val="24"/>
          <w:szCs w:val="24"/>
        </w:rPr>
        <w:t xml:space="preserve">ve znění sněmovního tisku č. 912. </w:t>
      </w:r>
    </w:p>
    <w:p w:rsidR="008F3B68" w:rsidRDefault="008F3B68" w:rsidP="00803B2B">
      <w:pPr>
        <w:jc w:val="both"/>
        <w:rPr>
          <w:rFonts w:ascii="Times New Roman" w:eastAsia="TimesNewRoman,Bold" w:hAnsi="Times New Roman" w:cs="Times New Roman"/>
          <w:bCs/>
          <w:i/>
          <w:sz w:val="24"/>
          <w:szCs w:val="24"/>
        </w:rPr>
      </w:pPr>
    </w:p>
    <w:p w:rsidR="008F3B68" w:rsidRPr="000A58F0" w:rsidRDefault="008F3B68" w:rsidP="00803B2B">
      <w:pPr>
        <w:jc w:val="both"/>
        <w:rPr>
          <w:rFonts w:ascii="Times New Roman" w:eastAsia="TimesNewRoman,Bold" w:hAnsi="Times New Roman" w:cs="Times New Roman"/>
          <w:bCs/>
          <w:i/>
          <w:sz w:val="24"/>
          <w:szCs w:val="24"/>
        </w:rPr>
      </w:pPr>
    </w:p>
    <w:p w:rsidR="009B2164" w:rsidRPr="00803B2B" w:rsidRDefault="009B2164" w:rsidP="00803B2B">
      <w:pPr>
        <w:jc w:val="both"/>
        <w:rPr>
          <w:rFonts w:ascii="Times New Roman" w:eastAsia="TimesNewRoman,Bold" w:hAnsi="Times New Roman" w:cs="Times New Roman"/>
          <w:bCs/>
          <w:i/>
          <w:sz w:val="24"/>
          <w:szCs w:val="24"/>
        </w:rPr>
      </w:pPr>
    </w:p>
    <w:p w:rsidR="00C91E47" w:rsidRPr="00AD43FB" w:rsidRDefault="00C91E47" w:rsidP="00C91E47">
      <w:pPr>
        <w:jc w:val="center"/>
        <w:rPr>
          <w:rFonts w:ascii="Times New Roman" w:hAnsi="Times New Roman" w:cs="Times New Roman"/>
          <w:b/>
          <w:sz w:val="24"/>
          <w:szCs w:val="24"/>
        </w:rPr>
      </w:pPr>
      <w:r w:rsidRPr="00AD43FB">
        <w:rPr>
          <w:rFonts w:ascii="Times New Roman" w:hAnsi="Times New Roman" w:cs="Times New Roman"/>
          <w:b/>
          <w:sz w:val="24"/>
          <w:szCs w:val="24"/>
        </w:rPr>
        <w:t>HLAVA ČTVRTÁ</w:t>
      </w:r>
    </w:p>
    <w:p w:rsidR="00D277A8" w:rsidRPr="00781535" w:rsidRDefault="00D277A8" w:rsidP="00D277A8">
      <w:pPr>
        <w:jc w:val="center"/>
        <w:rPr>
          <w:rFonts w:ascii="Times New Roman" w:hAnsi="Times New Roman" w:cs="Times New Roman"/>
          <w:b/>
          <w:caps/>
          <w:sz w:val="24"/>
          <w:szCs w:val="24"/>
        </w:rPr>
      </w:pPr>
      <w:r w:rsidRPr="00781535">
        <w:rPr>
          <w:rFonts w:ascii="Times New Roman" w:hAnsi="Times New Roman" w:cs="Times New Roman"/>
          <w:b/>
          <w:caps/>
          <w:sz w:val="24"/>
          <w:szCs w:val="24"/>
        </w:rPr>
        <w:t>Povinnosti osoby řídící drážní vozidlo na dráze celostátní, regionální nebo místní anebo na vlečce</w:t>
      </w:r>
    </w:p>
    <w:p w:rsidR="00C91E47" w:rsidRPr="00AD43FB" w:rsidRDefault="00C91E47" w:rsidP="00C91E47">
      <w:pPr>
        <w:jc w:val="center"/>
        <w:rPr>
          <w:rFonts w:ascii="Times New Roman" w:hAnsi="Times New Roman" w:cs="Times New Roman"/>
          <w:b/>
          <w:sz w:val="24"/>
          <w:szCs w:val="24"/>
        </w:rPr>
      </w:pPr>
      <w:r w:rsidRPr="00AD43FB">
        <w:rPr>
          <w:rFonts w:ascii="Times New Roman" w:hAnsi="Times New Roman" w:cs="Times New Roman"/>
          <w:b/>
          <w:sz w:val="24"/>
          <w:szCs w:val="24"/>
        </w:rPr>
        <w:t>§ 46t</w:t>
      </w:r>
    </w:p>
    <w:p w:rsidR="00AD43FB" w:rsidRPr="00AD43FB" w:rsidRDefault="00D277A8" w:rsidP="00AD43FB">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B94AC6">
        <w:rPr>
          <w:rFonts w:ascii="Times New Roman" w:hAnsi="Times New Roman" w:cs="Times New Roman"/>
          <w:b/>
          <w:sz w:val="24"/>
          <w:szCs w:val="24"/>
        </w:rPr>
        <w:t xml:space="preserve">(1) </w:t>
      </w:r>
      <w:r w:rsidR="00AD43FB" w:rsidRPr="00AD43FB">
        <w:rPr>
          <w:rFonts w:ascii="Times New Roman" w:hAnsi="Times New Roman" w:cs="Times New Roman"/>
          <w:b/>
          <w:sz w:val="24"/>
          <w:szCs w:val="24"/>
        </w:rPr>
        <w:t xml:space="preserve">Osoba řídící drážní vozidlo </w:t>
      </w:r>
      <w:r w:rsidR="00AD43FB">
        <w:rPr>
          <w:rFonts w:ascii="Times New Roman" w:hAnsi="Times New Roman" w:cs="Times New Roman"/>
          <w:b/>
          <w:sz w:val="24"/>
          <w:szCs w:val="24"/>
        </w:rPr>
        <w:t>na dráze celostátní, regionální nebo</w:t>
      </w:r>
      <w:r w:rsidR="00AD43FB" w:rsidRPr="00AD43FB">
        <w:rPr>
          <w:rFonts w:ascii="Times New Roman" w:hAnsi="Times New Roman" w:cs="Times New Roman"/>
          <w:b/>
          <w:sz w:val="24"/>
          <w:szCs w:val="24"/>
        </w:rPr>
        <w:t xml:space="preserve"> místní </w:t>
      </w:r>
      <w:r w:rsidR="00AD43FB">
        <w:rPr>
          <w:rFonts w:ascii="Times New Roman" w:hAnsi="Times New Roman" w:cs="Times New Roman"/>
          <w:b/>
          <w:sz w:val="24"/>
          <w:szCs w:val="24"/>
        </w:rPr>
        <w:t>a</w:t>
      </w:r>
      <w:r w:rsidR="00AD43FB" w:rsidRPr="00AD43FB">
        <w:rPr>
          <w:rFonts w:ascii="Times New Roman" w:hAnsi="Times New Roman" w:cs="Times New Roman"/>
          <w:b/>
          <w:sz w:val="24"/>
          <w:szCs w:val="24"/>
        </w:rPr>
        <w:t xml:space="preserve">nebo </w:t>
      </w:r>
      <w:r w:rsidR="00AD43FB">
        <w:rPr>
          <w:rFonts w:ascii="Times New Roman" w:hAnsi="Times New Roman" w:cs="Times New Roman"/>
          <w:b/>
          <w:sz w:val="24"/>
          <w:szCs w:val="24"/>
        </w:rPr>
        <w:t xml:space="preserve">na </w:t>
      </w:r>
      <w:r w:rsidR="00AD43FB" w:rsidRPr="00AD43FB">
        <w:rPr>
          <w:rFonts w:ascii="Times New Roman" w:hAnsi="Times New Roman" w:cs="Times New Roman"/>
          <w:b/>
          <w:sz w:val="24"/>
          <w:szCs w:val="24"/>
        </w:rPr>
        <w:t xml:space="preserve">vlečce </w:t>
      </w:r>
    </w:p>
    <w:p w:rsidR="00AD43FB" w:rsidRPr="00FA7F95" w:rsidRDefault="00AD43FB" w:rsidP="00AD43FB">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870580" w:rsidRPr="00870580">
        <w:rPr>
          <w:rFonts w:ascii="Times New Roman" w:hAnsi="Times New Roman" w:cs="Times New Roman"/>
          <w:b/>
          <w:sz w:val="24"/>
          <w:szCs w:val="24"/>
        </w:rPr>
        <w:t xml:space="preserve">musí zastavit </w:t>
      </w:r>
      <w:r w:rsidR="0007463A">
        <w:rPr>
          <w:rFonts w:ascii="Times New Roman" w:hAnsi="Times New Roman" w:cs="Times New Roman"/>
          <w:b/>
          <w:sz w:val="24"/>
          <w:szCs w:val="24"/>
        </w:rPr>
        <w:t xml:space="preserve">drážní vozidlo </w:t>
      </w:r>
      <w:r w:rsidR="00870580" w:rsidRPr="00870580">
        <w:rPr>
          <w:rFonts w:ascii="Times New Roman" w:hAnsi="Times New Roman" w:cs="Times New Roman"/>
          <w:b/>
          <w:sz w:val="24"/>
          <w:szCs w:val="24"/>
        </w:rPr>
        <w:t>včas před návěstí zakazující jízdu,</w:t>
      </w:r>
    </w:p>
    <w:p w:rsidR="001F7028" w:rsidRDefault="001F7028" w:rsidP="00AD43FB">
      <w:pPr>
        <w:jc w:val="both"/>
        <w:rPr>
          <w:rFonts w:ascii="Times New Roman" w:hAnsi="Times New Roman" w:cs="Times New Roman"/>
          <w:b/>
          <w:sz w:val="24"/>
          <w:szCs w:val="24"/>
        </w:rPr>
      </w:pPr>
      <w:r w:rsidRPr="001F7028">
        <w:rPr>
          <w:rFonts w:ascii="Times New Roman" w:hAnsi="Times New Roman" w:cs="Times New Roman"/>
          <w:b/>
          <w:sz w:val="24"/>
          <w:szCs w:val="24"/>
        </w:rPr>
        <w:t>b) musí ohlásit dojetí drážního vozidla do místa se zjednodušenou organizací drážní dopravy osobě pověřené provozovatelem dráhy a řídit se jejím pokynem směřujícím k</w:t>
      </w:r>
      <w:r w:rsidR="0031009D">
        <w:rPr>
          <w:rFonts w:ascii="Times New Roman" w:hAnsi="Times New Roman" w:cs="Times New Roman"/>
          <w:b/>
          <w:sz w:val="24"/>
          <w:szCs w:val="24"/>
        </w:rPr>
        <w:t> </w:t>
      </w:r>
      <w:r w:rsidRPr="001F7028">
        <w:rPr>
          <w:rFonts w:ascii="Times New Roman" w:hAnsi="Times New Roman" w:cs="Times New Roman"/>
          <w:b/>
          <w:sz w:val="24"/>
          <w:szCs w:val="24"/>
        </w:rPr>
        <w:t>řízení drážního vozidla,</w:t>
      </w:r>
    </w:p>
    <w:p w:rsidR="00AD43FB" w:rsidRDefault="00AD43FB" w:rsidP="00AD43FB">
      <w:pPr>
        <w:jc w:val="both"/>
        <w:rPr>
          <w:rFonts w:ascii="Times New Roman" w:hAnsi="Times New Roman" w:cs="Times New Roman"/>
          <w:b/>
          <w:sz w:val="24"/>
          <w:szCs w:val="24"/>
        </w:rPr>
      </w:pPr>
      <w:r>
        <w:rPr>
          <w:rFonts w:ascii="Times New Roman" w:hAnsi="Times New Roman" w:cs="Times New Roman"/>
          <w:b/>
          <w:sz w:val="24"/>
          <w:szCs w:val="24"/>
        </w:rPr>
        <w:t xml:space="preserve">c) </w:t>
      </w:r>
      <w:r w:rsidR="00290582">
        <w:rPr>
          <w:rFonts w:ascii="Times New Roman" w:hAnsi="Times New Roman" w:cs="Times New Roman"/>
          <w:b/>
          <w:sz w:val="24"/>
          <w:szCs w:val="24"/>
        </w:rPr>
        <w:t xml:space="preserve">se musí </w:t>
      </w:r>
      <w:r w:rsidRPr="00AD43FB">
        <w:rPr>
          <w:rFonts w:ascii="Times New Roman" w:hAnsi="Times New Roman" w:cs="Times New Roman"/>
          <w:b/>
          <w:sz w:val="24"/>
          <w:szCs w:val="24"/>
        </w:rPr>
        <w:t xml:space="preserve">podrobit na výzvu </w:t>
      </w:r>
      <w:r w:rsidR="00305B53">
        <w:rPr>
          <w:rFonts w:ascii="Times New Roman" w:hAnsi="Times New Roman" w:cs="Times New Roman"/>
          <w:b/>
          <w:sz w:val="24"/>
          <w:szCs w:val="24"/>
        </w:rPr>
        <w:t>drážního správního úřadu</w:t>
      </w:r>
      <w:r w:rsidRPr="00AD43FB">
        <w:rPr>
          <w:rFonts w:ascii="Times New Roman" w:hAnsi="Times New Roman" w:cs="Times New Roman"/>
          <w:b/>
          <w:sz w:val="24"/>
          <w:szCs w:val="24"/>
        </w:rPr>
        <w:t xml:space="preserve"> </w:t>
      </w:r>
      <w:r w:rsidR="00305B53">
        <w:rPr>
          <w:rFonts w:ascii="Times New Roman" w:hAnsi="Times New Roman" w:cs="Times New Roman"/>
          <w:b/>
          <w:sz w:val="24"/>
          <w:szCs w:val="24"/>
        </w:rPr>
        <w:t>orientačnímu vyšetření nebo odbornému lékařskému vyšetření podle zákona o ochraně zdraví před škodlivými účinky návykových látek</w:t>
      </w:r>
      <w:r w:rsidRPr="00AD43FB">
        <w:rPr>
          <w:rFonts w:ascii="Times New Roman" w:hAnsi="Times New Roman" w:cs="Times New Roman"/>
          <w:b/>
          <w:sz w:val="24"/>
          <w:szCs w:val="24"/>
        </w:rPr>
        <w:t>,</w:t>
      </w:r>
    </w:p>
    <w:p w:rsidR="00255175" w:rsidRDefault="00305B53" w:rsidP="00AD43FB">
      <w:pPr>
        <w:jc w:val="both"/>
        <w:rPr>
          <w:rFonts w:ascii="Times New Roman" w:hAnsi="Times New Roman" w:cs="Times New Roman"/>
          <w:b/>
          <w:sz w:val="24"/>
          <w:szCs w:val="24"/>
        </w:rPr>
      </w:pPr>
      <w:r>
        <w:rPr>
          <w:rFonts w:ascii="Times New Roman" w:hAnsi="Times New Roman" w:cs="Times New Roman"/>
          <w:b/>
          <w:sz w:val="24"/>
          <w:szCs w:val="24"/>
        </w:rPr>
        <w:t xml:space="preserve">d) </w:t>
      </w:r>
      <w:r w:rsidR="00290582">
        <w:rPr>
          <w:rFonts w:ascii="Times New Roman" w:hAnsi="Times New Roman" w:cs="Times New Roman"/>
          <w:b/>
          <w:sz w:val="24"/>
          <w:szCs w:val="24"/>
        </w:rPr>
        <w:t xml:space="preserve">musí </w:t>
      </w:r>
      <w:r w:rsidR="00255175">
        <w:rPr>
          <w:rFonts w:ascii="Times New Roman" w:hAnsi="Times New Roman" w:cs="Times New Roman"/>
          <w:b/>
          <w:sz w:val="24"/>
          <w:szCs w:val="24"/>
        </w:rPr>
        <w:t xml:space="preserve">mít u sebe </w:t>
      </w:r>
      <w:r w:rsidR="00AD43FB" w:rsidRPr="00AD43FB">
        <w:rPr>
          <w:rFonts w:ascii="Times New Roman" w:hAnsi="Times New Roman" w:cs="Times New Roman"/>
          <w:b/>
          <w:sz w:val="24"/>
          <w:szCs w:val="24"/>
        </w:rPr>
        <w:t xml:space="preserve">při řízení drážního vozidla </w:t>
      </w:r>
      <w:r w:rsidR="002A16AB">
        <w:rPr>
          <w:rFonts w:ascii="Times New Roman" w:hAnsi="Times New Roman" w:cs="Times New Roman"/>
          <w:b/>
          <w:sz w:val="24"/>
          <w:szCs w:val="24"/>
        </w:rPr>
        <w:t>doklad osvědčující oprávnění k jeho řízení</w:t>
      </w:r>
      <w:r w:rsidR="001E6286">
        <w:rPr>
          <w:rFonts w:ascii="Times New Roman" w:hAnsi="Times New Roman" w:cs="Times New Roman"/>
          <w:b/>
          <w:sz w:val="24"/>
          <w:szCs w:val="24"/>
        </w:rPr>
        <w:t xml:space="preserve"> na této dráze</w:t>
      </w:r>
      <w:r w:rsidR="002A16AB">
        <w:rPr>
          <w:rFonts w:ascii="Times New Roman" w:hAnsi="Times New Roman" w:cs="Times New Roman"/>
          <w:b/>
          <w:sz w:val="24"/>
          <w:szCs w:val="24"/>
        </w:rPr>
        <w:t>, je-li pro řízení drážního vozidla na této dráze tímto zákonem vyžadován,</w:t>
      </w:r>
      <w:r w:rsidR="001E6286">
        <w:rPr>
          <w:rFonts w:ascii="Times New Roman" w:hAnsi="Times New Roman" w:cs="Times New Roman"/>
          <w:b/>
          <w:sz w:val="24"/>
          <w:szCs w:val="24"/>
        </w:rPr>
        <w:t xml:space="preserve"> a</w:t>
      </w:r>
      <w:r w:rsidR="0031009D">
        <w:rPr>
          <w:rFonts w:ascii="Times New Roman" w:hAnsi="Times New Roman" w:cs="Times New Roman"/>
          <w:b/>
          <w:sz w:val="24"/>
          <w:szCs w:val="24"/>
        </w:rPr>
        <w:t> </w:t>
      </w:r>
    </w:p>
    <w:p w:rsidR="00AD43FB" w:rsidRDefault="00305B53" w:rsidP="00AD43FB">
      <w:pPr>
        <w:jc w:val="both"/>
        <w:rPr>
          <w:rFonts w:ascii="Times New Roman" w:hAnsi="Times New Roman" w:cs="Times New Roman"/>
          <w:b/>
          <w:sz w:val="24"/>
          <w:szCs w:val="24"/>
        </w:rPr>
      </w:pPr>
      <w:r>
        <w:rPr>
          <w:rFonts w:ascii="Times New Roman" w:hAnsi="Times New Roman" w:cs="Times New Roman"/>
          <w:b/>
          <w:sz w:val="24"/>
          <w:szCs w:val="24"/>
        </w:rPr>
        <w:t xml:space="preserve">e) </w:t>
      </w:r>
      <w:r w:rsidR="00290582">
        <w:rPr>
          <w:rFonts w:ascii="Times New Roman" w:hAnsi="Times New Roman" w:cs="Times New Roman"/>
          <w:b/>
          <w:sz w:val="24"/>
          <w:szCs w:val="24"/>
        </w:rPr>
        <w:t xml:space="preserve">musí </w:t>
      </w:r>
      <w:r w:rsidR="009E7178" w:rsidRPr="00AD43FB">
        <w:rPr>
          <w:rFonts w:ascii="Times New Roman" w:hAnsi="Times New Roman" w:cs="Times New Roman"/>
          <w:b/>
          <w:sz w:val="24"/>
          <w:szCs w:val="24"/>
        </w:rPr>
        <w:t xml:space="preserve">na výzvu </w:t>
      </w:r>
      <w:r w:rsidR="009E7178">
        <w:rPr>
          <w:rFonts w:ascii="Times New Roman" w:hAnsi="Times New Roman" w:cs="Times New Roman"/>
          <w:b/>
          <w:sz w:val="24"/>
          <w:szCs w:val="24"/>
        </w:rPr>
        <w:t>drážního správního úřadu</w:t>
      </w:r>
      <w:r w:rsidR="009E7178" w:rsidRPr="00AD43FB">
        <w:rPr>
          <w:rFonts w:ascii="Times New Roman" w:hAnsi="Times New Roman" w:cs="Times New Roman"/>
          <w:b/>
          <w:sz w:val="24"/>
          <w:szCs w:val="24"/>
        </w:rPr>
        <w:t xml:space="preserve"> </w:t>
      </w:r>
      <w:r w:rsidR="001E6286">
        <w:rPr>
          <w:rFonts w:ascii="Times New Roman" w:hAnsi="Times New Roman" w:cs="Times New Roman"/>
          <w:b/>
          <w:sz w:val="24"/>
          <w:szCs w:val="24"/>
        </w:rPr>
        <w:t>předložit doklad</w:t>
      </w:r>
      <w:r w:rsidR="00AD43FB" w:rsidRPr="00AD43FB">
        <w:rPr>
          <w:rFonts w:ascii="Times New Roman" w:hAnsi="Times New Roman" w:cs="Times New Roman"/>
          <w:b/>
          <w:sz w:val="24"/>
          <w:szCs w:val="24"/>
        </w:rPr>
        <w:t xml:space="preserve"> podle písmene </w:t>
      </w:r>
      <w:r w:rsidR="009E7178">
        <w:rPr>
          <w:rFonts w:ascii="Times New Roman" w:hAnsi="Times New Roman" w:cs="Times New Roman"/>
          <w:b/>
          <w:sz w:val="24"/>
          <w:szCs w:val="24"/>
        </w:rPr>
        <w:t>d</w:t>
      </w:r>
      <w:r w:rsidR="00AD43FB" w:rsidRPr="00AD43FB">
        <w:rPr>
          <w:rFonts w:ascii="Times New Roman" w:hAnsi="Times New Roman" w:cs="Times New Roman"/>
          <w:b/>
          <w:sz w:val="24"/>
          <w:szCs w:val="24"/>
        </w:rPr>
        <w:t>).</w:t>
      </w:r>
    </w:p>
    <w:p w:rsidR="00B94AC6" w:rsidRDefault="00B94AC6" w:rsidP="00AD43FB">
      <w:pPr>
        <w:jc w:val="both"/>
        <w:rPr>
          <w:rFonts w:ascii="Times New Roman" w:hAnsi="Times New Roman" w:cs="Times New Roman"/>
          <w:b/>
          <w:sz w:val="24"/>
          <w:szCs w:val="24"/>
        </w:rPr>
      </w:pPr>
      <w:r>
        <w:rPr>
          <w:rFonts w:ascii="Times New Roman" w:hAnsi="Times New Roman" w:cs="Times New Roman"/>
          <w:b/>
          <w:sz w:val="24"/>
          <w:szCs w:val="24"/>
        </w:rPr>
        <w:tab/>
        <w:t xml:space="preserve">(2) </w:t>
      </w:r>
      <w:r w:rsidR="00EB62C9">
        <w:rPr>
          <w:rFonts w:ascii="Times New Roman" w:hAnsi="Times New Roman" w:cs="Times New Roman"/>
          <w:b/>
          <w:sz w:val="24"/>
          <w:szCs w:val="24"/>
        </w:rPr>
        <w:t>Podmínky</w:t>
      </w:r>
      <w:r>
        <w:rPr>
          <w:rFonts w:ascii="Times New Roman" w:hAnsi="Times New Roman" w:cs="Times New Roman"/>
          <w:b/>
          <w:sz w:val="24"/>
          <w:szCs w:val="24"/>
        </w:rPr>
        <w:t>,</w:t>
      </w:r>
      <w:r w:rsidR="00EB62C9">
        <w:rPr>
          <w:rFonts w:ascii="Times New Roman" w:hAnsi="Times New Roman" w:cs="Times New Roman"/>
          <w:b/>
          <w:sz w:val="24"/>
          <w:szCs w:val="24"/>
        </w:rPr>
        <w:t xml:space="preserve"> za</w:t>
      </w:r>
      <w:r>
        <w:rPr>
          <w:rFonts w:ascii="Times New Roman" w:hAnsi="Times New Roman" w:cs="Times New Roman"/>
          <w:b/>
          <w:sz w:val="24"/>
          <w:szCs w:val="24"/>
        </w:rPr>
        <w:t> nichž lze drážní dopravu organiz</w:t>
      </w:r>
      <w:r w:rsidR="00EB62C9">
        <w:rPr>
          <w:rFonts w:ascii="Times New Roman" w:hAnsi="Times New Roman" w:cs="Times New Roman"/>
          <w:b/>
          <w:sz w:val="24"/>
          <w:szCs w:val="24"/>
        </w:rPr>
        <w:t>o</w:t>
      </w:r>
      <w:r>
        <w:rPr>
          <w:rFonts w:ascii="Times New Roman" w:hAnsi="Times New Roman" w:cs="Times New Roman"/>
          <w:b/>
          <w:sz w:val="24"/>
          <w:szCs w:val="24"/>
        </w:rPr>
        <w:t>vat zjednodušeně, a způsob zjednodušené organizace drážní dopravy v těchto místech stanoví prováděcí právní předpis.</w:t>
      </w:r>
    </w:p>
    <w:p w:rsidR="00884350" w:rsidRPr="00884350" w:rsidRDefault="00884350" w:rsidP="00884350">
      <w:pPr>
        <w:jc w:val="center"/>
        <w:rPr>
          <w:rFonts w:ascii="Times New Roman" w:hAnsi="Times New Roman" w:cs="Times New Roman"/>
          <w:sz w:val="24"/>
          <w:szCs w:val="24"/>
        </w:rPr>
      </w:pPr>
      <w:r w:rsidRPr="00884350">
        <w:rPr>
          <w:rFonts w:ascii="Times New Roman" w:hAnsi="Times New Roman" w:cs="Times New Roman"/>
          <w:sz w:val="24"/>
          <w:szCs w:val="24"/>
        </w:rPr>
        <w:t>…</w:t>
      </w:r>
    </w:p>
    <w:p w:rsidR="00884350" w:rsidRDefault="00884350" w:rsidP="00884350">
      <w:pPr>
        <w:jc w:val="center"/>
        <w:rPr>
          <w:rFonts w:ascii="Times New Roman" w:hAnsi="Times New Roman" w:cs="Times New Roman"/>
          <w:strike/>
          <w:sz w:val="24"/>
          <w:szCs w:val="24"/>
        </w:rPr>
      </w:pPr>
      <w:r w:rsidRPr="00884350">
        <w:rPr>
          <w:rFonts w:ascii="Times New Roman" w:hAnsi="Times New Roman" w:cs="Times New Roman"/>
          <w:strike/>
          <w:sz w:val="24"/>
          <w:szCs w:val="24"/>
        </w:rPr>
        <w:t>HLAVA ČTVRTÁ</w:t>
      </w:r>
    </w:p>
    <w:p w:rsidR="00884350" w:rsidRPr="00884350" w:rsidRDefault="00884350" w:rsidP="00884350">
      <w:pPr>
        <w:jc w:val="center"/>
        <w:rPr>
          <w:rFonts w:ascii="Times New Roman" w:hAnsi="Times New Roman" w:cs="Times New Roman"/>
          <w:b/>
          <w:sz w:val="24"/>
          <w:szCs w:val="24"/>
        </w:rPr>
      </w:pPr>
      <w:r w:rsidRPr="00884350">
        <w:rPr>
          <w:rFonts w:ascii="Times New Roman" w:hAnsi="Times New Roman" w:cs="Times New Roman"/>
          <w:b/>
          <w:sz w:val="24"/>
          <w:szCs w:val="24"/>
        </w:rPr>
        <w:t>HLAVA PÁTÁ</w:t>
      </w:r>
    </w:p>
    <w:p w:rsidR="00884350" w:rsidRDefault="00884350" w:rsidP="00884350">
      <w:pPr>
        <w:jc w:val="center"/>
        <w:rPr>
          <w:rFonts w:ascii="Times New Roman" w:hAnsi="Times New Roman" w:cs="Times New Roman"/>
          <w:sz w:val="24"/>
          <w:szCs w:val="24"/>
        </w:rPr>
      </w:pPr>
      <w:r w:rsidRPr="00884350">
        <w:rPr>
          <w:rFonts w:ascii="Times New Roman" w:hAnsi="Times New Roman" w:cs="Times New Roman"/>
          <w:sz w:val="24"/>
          <w:szCs w:val="24"/>
        </w:rPr>
        <w:t>URČENÁ TECHNICKÁ ZAŘÍZENÍ</w:t>
      </w:r>
    </w:p>
    <w:p w:rsidR="00884350" w:rsidRPr="00884350" w:rsidRDefault="00884350" w:rsidP="00884350">
      <w:pPr>
        <w:jc w:val="center"/>
        <w:rPr>
          <w:rFonts w:ascii="Times New Roman" w:hAnsi="Times New Roman" w:cs="Times New Roman"/>
          <w:sz w:val="24"/>
          <w:szCs w:val="24"/>
        </w:rPr>
      </w:pPr>
      <w:r w:rsidRPr="00884350">
        <w:rPr>
          <w:rFonts w:ascii="Times New Roman" w:hAnsi="Times New Roman" w:cs="Times New Roman"/>
          <w:sz w:val="24"/>
          <w:szCs w:val="24"/>
        </w:rPr>
        <w:t>…</w:t>
      </w:r>
    </w:p>
    <w:p w:rsidR="00884350" w:rsidRDefault="00884350" w:rsidP="00884350">
      <w:pPr>
        <w:jc w:val="center"/>
        <w:rPr>
          <w:rFonts w:ascii="Times New Roman" w:hAnsi="Times New Roman" w:cs="Times New Roman"/>
          <w:strike/>
          <w:sz w:val="24"/>
          <w:szCs w:val="24"/>
        </w:rPr>
      </w:pPr>
      <w:r w:rsidRPr="00884350">
        <w:rPr>
          <w:rFonts w:ascii="Times New Roman" w:hAnsi="Times New Roman" w:cs="Times New Roman"/>
          <w:strike/>
          <w:sz w:val="24"/>
          <w:szCs w:val="24"/>
        </w:rPr>
        <w:t xml:space="preserve">HLAVA </w:t>
      </w:r>
      <w:r>
        <w:rPr>
          <w:rFonts w:ascii="Times New Roman" w:hAnsi="Times New Roman" w:cs="Times New Roman"/>
          <w:strike/>
          <w:sz w:val="24"/>
          <w:szCs w:val="24"/>
        </w:rPr>
        <w:t>PÁTÁ</w:t>
      </w:r>
    </w:p>
    <w:p w:rsidR="00884350" w:rsidRPr="00884350" w:rsidRDefault="00884350" w:rsidP="00884350">
      <w:pPr>
        <w:jc w:val="center"/>
        <w:rPr>
          <w:rFonts w:ascii="Times New Roman" w:hAnsi="Times New Roman" w:cs="Times New Roman"/>
          <w:b/>
          <w:sz w:val="24"/>
          <w:szCs w:val="24"/>
        </w:rPr>
      </w:pPr>
      <w:r w:rsidRPr="00884350">
        <w:rPr>
          <w:rFonts w:ascii="Times New Roman" w:hAnsi="Times New Roman" w:cs="Times New Roman"/>
          <w:b/>
          <w:sz w:val="24"/>
          <w:szCs w:val="24"/>
        </w:rPr>
        <w:t xml:space="preserve">HLAVA </w:t>
      </w:r>
      <w:r>
        <w:rPr>
          <w:rFonts w:ascii="Times New Roman" w:hAnsi="Times New Roman" w:cs="Times New Roman"/>
          <w:b/>
          <w:sz w:val="24"/>
          <w:szCs w:val="24"/>
        </w:rPr>
        <w:t>ŠESTÁ</w:t>
      </w:r>
    </w:p>
    <w:p w:rsidR="00884350" w:rsidRDefault="00884350" w:rsidP="00884350">
      <w:pPr>
        <w:jc w:val="center"/>
        <w:rPr>
          <w:rFonts w:ascii="Times New Roman" w:hAnsi="Times New Roman" w:cs="Times New Roman"/>
          <w:sz w:val="24"/>
          <w:szCs w:val="24"/>
        </w:rPr>
      </w:pPr>
      <w:r>
        <w:rPr>
          <w:rFonts w:ascii="Times New Roman" w:hAnsi="Times New Roman" w:cs="Times New Roman"/>
          <w:sz w:val="24"/>
          <w:szCs w:val="24"/>
        </w:rPr>
        <w:t>MIMOŘÁDNÉ UDÁLOSTI</w:t>
      </w:r>
    </w:p>
    <w:p w:rsidR="00884350" w:rsidRDefault="00884350" w:rsidP="00884350">
      <w:pPr>
        <w:jc w:val="center"/>
        <w:rPr>
          <w:rFonts w:ascii="Times New Roman" w:hAnsi="Times New Roman" w:cs="Times New Roman"/>
          <w:sz w:val="24"/>
          <w:szCs w:val="24"/>
        </w:rPr>
      </w:pPr>
      <w:r>
        <w:rPr>
          <w:rFonts w:ascii="Times New Roman" w:hAnsi="Times New Roman" w:cs="Times New Roman"/>
          <w:sz w:val="24"/>
          <w:szCs w:val="24"/>
        </w:rPr>
        <w:t>…</w:t>
      </w:r>
    </w:p>
    <w:p w:rsidR="00305B53" w:rsidRDefault="009E7178" w:rsidP="009E7178">
      <w:pPr>
        <w:jc w:val="center"/>
        <w:rPr>
          <w:rFonts w:ascii="Times New Roman" w:hAnsi="Times New Roman" w:cs="Times New Roman"/>
          <w:sz w:val="24"/>
          <w:szCs w:val="24"/>
        </w:rPr>
      </w:pPr>
      <w:r>
        <w:rPr>
          <w:rFonts w:ascii="Times New Roman" w:hAnsi="Times New Roman" w:cs="Times New Roman"/>
          <w:sz w:val="24"/>
          <w:szCs w:val="24"/>
        </w:rPr>
        <w:t>§ 50</w:t>
      </w:r>
    </w:p>
    <w:p w:rsidR="009E7178" w:rsidRDefault="009E7178" w:rsidP="009E7178">
      <w:pPr>
        <w:jc w:val="center"/>
        <w:rPr>
          <w:rFonts w:ascii="Times New Roman" w:hAnsi="Times New Roman" w:cs="Times New Roman"/>
          <w:sz w:val="24"/>
          <w:szCs w:val="24"/>
        </w:rPr>
      </w:pPr>
      <w:r>
        <w:rPr>
          <w:rFonts w:ascii="Times New Roman" w:hAnsi="Times New Roman" w:cs="Times New Roman"/>
          <w:sz w:val="24"/>
          <w:szCs w:val="24"/>
        </w:rPr>
        <w:t>…</w:t>
      </w:r>
    </w:p>
    <w:p w:rsidR="009E7178" w:rsidRDefault="009E7178" w:rsidP="009E7178">
      <w:pPr>
        <w:jc w:val="both"/>
        <w:rPr>
          <w:rFonts w:ascii="Times New Roman" w:hAnsi="Times New Roman" w:cs="Times New Roman"/>
          <w:b/>
          <w:sz w:val="24"/>
          <w:szCs w:val="24"/>
        </w:rPr>
      </w:pPr>
      <w:r>
        <w:rPr>
          <w:rFonts w:ascii="Times New Roman" w:hAnsi="Times New Roman" w:cs="Times New Roman"/>
          <w:b/>
          <w:sz w:val="24"/>
          <w:szCs w:val="24"/>
        </w:rPr>
        <w:tab/>
        <w:t xml:space="preserve">(5) Fyzická osoba </w:t>
      </w:r>
      <w:r w:rsidR="00D44EA5">
        <w:rPr>
          <w:rFonts w:ascii="Times New Roman" w:hAnsi="Times New Roman" w:cs="Times New Roman"/>
          <w:b/>
          <w:sz w:val="24"/>
          <w:szCs w:val="24"/>
        </w:rPr>
        <w:t xml:space="preserve">se jako osoba </w:t>
      </w:r>
      <w:r w:rsidRPr="00AD43FB">
        <w:rPr>
          <w:rFonts w:ascii="Times New Roman" w:hAnsi="Times New Roman" w:cs="Times New Roman"/>
          <w:b/>
          <w:sz w:val="24"/>
          <w:szCs w:val="24"/>
        </w:rPr>
        <w:t xml:space="preserve">řídící drážní vozidlo </w:t>
      </w:r>
      <w:r>
        <w:rPr>
          <w:rFonts w:ascii="Times New Roman" w:hAnsi="Times New Roman" w:cs="Times New Roman"/>
          <w:b/>
          <w:sz w:val="24"/>
          <w:szCs w:val="24"/>
        </w:rPr>
        <w:t>na dráze celostátní, regionální nebo</w:t>
      </w:r>
      <w:r w:rsidRPr="00AD43FB">
        <w:rPr>
          <w:rFonts w:ascii="Times New Roman" w:hAnsi="Times New Roman" w:cs="Times New Roman"/>
          <w:b/>
          <w:sz w:val="24"/>
          <w:szCs w:val="24"/>
        </w:rPr>
        <w:t xml:space="preserve"> místní </w:t>
      </w:r>
      <w:r>
        <w:rPr>
          <w:rFonts w:ascii="Times New Roman" w:hAnsi="Times New Roman" w:cs="Times New Roman"/>
          <w:b/>
          <w:sz w:val="24"/>
          <w:szCs w:val="24"/>
        </w:rPr>
        <w:t>a</w:t>
      </w:r>
      <w:r w:rsidRPr="00AD43FB">
        <w:rPr>
          <w:rFonts w:ascii="Times New Roman" w:hAnsi="Times New Roman" w:cs="Times New Roman"/>
          <w:b/>
          <w:sz w:val="24"/>
          <w:szCs w:val="24"/>
        </w:rPr>
        <w:t xml:space="preserve">nebo </w:t>
      </w:r>
      <w:r>
        <w:rPr>
          <w:rFonts w:ascii="Times New Roman" w:hAnsi="Times New Roman" w:cs="Times New Roman"/>
          <w:b/>
          <w:sz w:val="24"/>
          <w:szCs w:val="24"/>
        </w:rPr>
        <w:t xml:space="preserve">na </w:t>
      </w:r>
      <w:r w:rsidRPr="00AD43FB">
        <w:rPr>
          <w:rFonts w:ascii="Times New Roman" w:hAnsi="Times New Roman" w:cs="Times New Roman"/>
          <w:b/>
          <w:sz w:val="24"/>
          <w:szCs w:val="24"/>
        </w:rPr>
        <w:t>vlečce</w:t>
      </w:r>
      <w:r>
        <w:rPr>
          <w:rFonts w:ascii="Times New Roman" w:hAnsi="Times New Roman" w:cs="Times New Roman"/>
          <w:b/>
          <w:sz w:val="24"/>
          <w:szCs w:val="24"/>
        </w:rPr>
        <w:t xml:space="preserve"> dopustí přestupku tím, že</w:t>
      </w:r>
    </w:p>
    <w:p w:rsidR="00FE333A" w:rsidRPr="00AD43FB" w:rsidRDefault="00FE333A" w:rsidP="00FE333A">
      <w:pPr>
        <w:jc w:val="both"/>
        <w:rPr>
          <w:rFonts w:ascii="Times New Roman" w:hAnsi="Times New Roman" w:cs="Times New Roman"/>
          <w:b/>
          <w:sz w:val="24"/>
          <w:szCs w:val="24"/>
        </w:rPr>
      </w:pPr>
      <w:r>
        <w:rPr>
          <w:rFonts w:ascii="Times New Roman" w:hAnsi="Times New Roman" w:cs="Times New Roman"/>
          <w:b/>
          <w:sz w:val="24"/>
          <w:szCs w:val="24"/>
        </w:rPr>
        <w:t xml:space="preserve">a) v rozporu s § 46t </w:t>
      </w:r>
      <w:r w:rsidR="0007463A">
        <w:rPr>
          <w:rFonts w:ascii="Times New Roman" w:hAnsi="Times New Roman" w:cs="Times New Roman"/>
          <w:b/>
          <w:sz w:val="24"/>
          <w:szCs w:val="24"/>
        </w:rPr>
        <w:t xml:space="preserve">odst. 1 </w:t>
      </w:r>
      <w:r>
        <w:rPr>
          <w:rFonts w:ascii="Times New Roman" w:hAnsi="Times New Roman" w:cs="Times New Roman"/>
          <w:b/>
          <w:sz w:val="24"/>
          <w:szCs w:val="24"/>
        </w:rPr>
        <w:t xml:space="preserve">písm. a) </w:t>
      </w:r>
      <w:r w:rsidR="00870580">
        <w:rPr>
          <w:rFonts w:ascii="Times New Roman" w:hAnsi="Times New Roman" w:cs="Times New Roman"/>
          <w:b/>
          <w:sz w:val="24"/>
          <w:szCs w:val="24"/>
        </w:rPr>
        <w:t xml:space="preserve">nezastaví </w:t>
      </w:r>
      <w:r w:rsidR="008F3B68">
        <w:rPr>
          <w:rFonts w:ascii="Times New Roman" w:hAnsi="Times New Roman" w:cs="Times New Roman"/>
          <w:b/>
          <w:sz w:val="24"/>
          <w:szCs w:val="24"/>
        </w:rPr>
        <w:t xml:space="preserve">drážní vozidlo </w:t>
      </w:r>
      <w:r w:rsidR="00870580">
        <w:rPr>
          <w:rFonts w:ascii="Times New Roman" w:hAnsi="Times New Roman" w:cs="Times New Roman"/>
          <w:b/>
          <w:sz w:val="24"/>
          <w:szCs w:val="24"/>
        </w:rPr>
        <w:t>včas před návěstí zakazující jízdu</w:t>
      </w:r>
      <w:r w:rsidR="00346595">
        <w:rPr>
          <w:rFonts w:ascii="Times New Roman" w:hAnsi="Times New Roman" w:cs="Times New Roman"/>
          <w:b/>
          <w:sz w:val="24"/>
          <w:szCs w:val="24"/>
        </w:rPr>
        <w:t>,</w:t>
      </w:r>
    </w:p>
    <w:p w:rsidR="001F7028" w:rsidRDefault="001F7028" w:rsidP="00FE333A">
      <w:pPr>
        <w:jc w:val="both"/>
        <w:rPr>
          <w:rFonts w:ascii="Times New Roman" w:hAnsi="Times New Roman" w:cs="Times New Roman"/>
          <w:b/>
          <w:sz w:val="24"/>
          <w:szCs w:val="24"/>
        </w:rPr>
      </w:pPr>
      <w:r w:rsidRPr="001F7028">
        <w:rPr>
          <w:rFonts w:ascii="Times New Roman" w:hAnsi="Times New Roman" w:cs="Times New Roman"/>
          <w:b/>
          <w:sz w:val="24"/>
          <w:szCs w:val="24"/>
        </w:rPr>
        <w:t>b) v rozporu s § 46t odst. 1 písm. b) neohlásí dojetí drážního vozidla do místa se zjednodušenou organizací drážní dopravy osobě pověřené provozovatelem dráhy nebo se neřídí jejím pokynem směřujícím k řízení drážního vozidla,</w:t>
      </w:r>
    </w:p>
    <w:p w:rsidR="00FE333A" w:rsidRDefault="00FE333A" w:rsidP="00FE333A">
      <w:pPr>
        <w:jc w:val="both"/>
        <w:rPr>
          <w:rFonts w:ascii="Times New Roman" w:hAnsi="Times New Roman" w:cs="Times New Roman"/>
          <w:b/>
          <w:sz w:val="24"/>
          <w:szCs w:val="24"/>
        </w:rPr>
      </w:pPr>
      <w:r>
        <w:rPr>
          <w:rFonts w:ascii="Times New Roman" w:hAnsi="Times New Roman" w:cs="Times New Roman"/>
          <w:b/>
          <w:sz w:val="24"/>
          <w:szCs w:val="24"/>
        </w:rPr>
        <w:t xml:space="preserve">c) v rozporu s § 46t </w:t>
      </w:r>
      <w:r w:rsidR="008F3B68">
        <w:rPr>
          <w:rFonts w:ascii="Times New Roman" w:hAnsi="Times New Roman" w:cs="Times New Roman"/>
          <w:b/>
          <w:sz w:val="24"/>
          <w:szCs w:val="24"/>
        </w:rPr>
        <w:t xml:space="preserve">odst. 1 </w:t>
      </w:r>
      <w:r>
        <w:rPr>
          <w:rFonts w:ascii="Times New Roman" w:hAnsi="Times New Roman" w:cs="Times New Roman"/>
          <w:b/>
          <w:sz w:val="24"/>
          <w:szCs w:val="24"/>
        </w:rPr>
        <w:t>písm. c) se na výzvu</w:t>
      </w:r>
      <w:r w:rsidRPr="00AD43FB">
        <w:rPr>
          <w:rFonts w:ascii="Times New Roman" w:hAnsi="Times New Roman" w:cs="Times New Roman"/>
          <w:b/>
          <w:sz w:val="24"/>
          <w:szCs w:val="24"/>
        </w:rPr>
        <w:t xml:space="preserve"> </w:t>
      </w:r>
      <w:r>
        <w:rPr>
          <w:rFonts w:ascii="Times New Roman" w:hAnsi="Times New Roman" w:cs="Times New Roman"/>
          <w:b/>
          <w:sz w:val="24"/>
          <w:szCs w:val="24"/>
        </w:rPr>
        <w:t>drážního správního úřadu</w:t>
      </w:r>
      <w:r w:rsidRPr="00AD43FB">
        <w:rPr>
          <w:rFonts w:ascii="Times New Roman" w:hAnsi="Times New Roman" w:cs="Times New Roman"/>
          <w:b/>
          <w:sz w:val="24"/>
          <w:szCs w:val="24"/>
        </w:rPr>
        <w:t xml:space="preserve"> </w:t>
      </w:r>
      <w:r>
        <w:rPr>
          <w:rFonts w:ascii="Times New Roman" w:hAnsi="Times New Roman" w:cs="Times New Roman"/>
          <w:b/>
          <w:sz w:val="24"/>
          <w:szCs w:val="24"/>
        </w:rPr>
        <w:t>nepodrobí orientačnímu vyšetření nebo odbornému lékařskému vyšetření</w:t>
      </w:r>
      <w:r w:rsidRPr="00AD43FB">
        <w:rPr>
          <w:rFonts w:ascii="Times New Roman" w:hAnsi="Times New Roman" w:cs="Times New Roman"/>
          <w:b/>
          <w:sz w:val="24"/>
          <w:szCs w:val="24"/>
        </w:rPr>
        <w:t>,</w:t>
      </w:r>
    </w:p>
    <w:p w:rsidR="00A256B5" w:rsidRDefault="00FE333A" w:rsidP="00FE333A">
      <w:pPr>
        <w:jc w:val="both"/>
        <w:rPr>
          <w:rFonts w:ascii="Times New Roman" w:hAnsi="Times New Roman" w:cs="Times New Roman"/>
          <w:b/>
          <w:sz w:val="24"/>
          <w:szCs w:val="24"/>
        </w:rPr>
      </w:pPr>
      <w:r>
        <w:rPr>
          <w:rFonts w:ascii="Times New Roman" w:hAnsi="Times New Roman" w:cs="Times New Roman"/>
          <w:b/>
          <w:sz w:val="24"/>
          <w:szCs w:val="24"/>
        </w:rPr>
        <w:t xml:space="preserve">d) </w:t>
      </w:r>
      <w:r w:rsidR="00EA401C">
        <w:rPr>
          <w:rFonts w:ascii="Times New Roman" w:hAnsi="Times New Roman" w:cs="Times New Roman"/>
          <w:b/>
          <w:sz w:val="24"/>
          <w:szCs w:val="24"/>
        </w:rPr>
        <w:t xml:space="preserve">v rozporu s § 46t </w:t>
      </w:r>
      <w:r w:rsidR="008F3B68">
        <w:rPr>
          <w:rFonts w:ascii="Times New Roman" w:hAnsi="Times New Roman" w:cs="Times New Roman"/>
          <w:b/>
          <w:sz w:val="24"/>
          <w:szCs w:val="24"/>
        </w:rPr>
        <w:t xml:space="preserve">odst. 1 </w:t>
      </w:r>
      <w:r w:rsidR="00EA401C">
        <w:rPr>
          <w:rFonts w:ascii="Times New Roman" w:hAnsi="Times New Roman" w:cs="Times New Roman"/>
          <w:b/>
          <w:sz w:val="24"/>
          <w:szCs w:val="24"/>
        </w:rPr>
        <w:t xml:space="preserve">písm. d) nemá </w:t>
      </w:r>
      <w:r>
        <w:rPr>
          <w:rFonts w:ascii="Times New Roman" w:hAnsi="Times New Roman" w:cs="Times New Roman"/>
          <w:b/>
          <w:sz w:val="24"/>
          <w:szCs w:val="24"/>
        </w:rPr>
        <w:t>u sebe</w:t>
      </w:r>
      <w:r w:rsidR="00E465EC">
        <w:rPr>
          <w:rFonts w:ascii="Times New Roman" w:hAnsi="Times New Roman" w:cs="Times New Roman"/>
          <w:b/>
          <w:sz w:val="24"/>
          <w:szCs w:val="24"/>
        </w:rPr>
        <w:t xml:space="preserve"> při řízení drážního vozidla </w:t>
      </w:r>
      <w:r w:rsidR="00A256B5">
        <w:rPr>
          <w:rFonts w:ascii="Times New Roman" w:hAnsi="Times New Roman" w:cs="Times New Roman"/>
          <w:b/>
          <w:sz w:val="24"/>
          <w:szCs w:val="24"/>
        </w:rPr>
        <w:t>doklad osvědčující oprávnění k jeho řízení</w:t>
      </w:r>
      <w:r w:rsidRPr="00AD43FB">
        <w:rPr>
          <w:rFonts w:ascii="Times New Roman" w:hAnsi="Times New Roman" w:cs="Times New Roman"/>
          <w:b/>
          <w:sz w:val="24"/>
          <w:szCs w:val="24"/>
        </w:rPr>
        <w:t xml:space="preserve">, </w:t>
      </w:r>
      <w:r w:rsidR="00EA401C">
        <w:rPr>
          <w:rFonts w:ascii="Times New Roman" w:hAnsi="Times New Roman" w:cs="Times New Roman"/>
          <w:b/>
          <w:sz w:val="24"/>
          <w:szCs w:val="24"/>
        </w:rPr>
        <w:t>nebo</w:t>
      </w:r>
    </w:p>
    <w:p w:rsidR="00FE333A" w:rsidRDefault="00FE333A" w:rsidP="00EA401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 </w:t>
      </w:r>
      <w:r w:rsidR="00EA401C">
        <w:rPr>
          <w:rFonts w:ascii="Times New Roman" w:hAnsi="Times New Roman" w:cs="Times New Roman"/>
          <w:b/>
          <w:sz w:val="24"/>
          <w:szCs w:val="24"/>
        </w:rPr>
        <w:t xml:space="preserve">v rozporu s § 46t </w:t>
      </w:r>
      <w:r w:rsidR="008F3B68">
        <w:rPr>
          <w:rFonts w:ascii="Times New Roman" w:hAnsi="Times New Roman" w:cs="Times New Roman"/>
          <w:b/>
          <w:sz w:val="24"/>
          <w:szCs w:val="24"/>
        </w:rPr>
        <w:t xml:space="preserve">odst. 1 </w:t>
      </w:r>
      <w:r w:rsidR="00EA401C">
        <w:rPr>
          <w:rFonts w:ascii="Times New Roman" w:hAnsi="Times New Roman" w:cs="Times New Roman"/>
          <w:b/>
          <w:sz w:val="24"/>
          <w:szCs w:val="24"/>
        </w:rPr>
        <w:t xml:space="preserve">písm. e) </w:t>
      </w:r>
      <w:r w:rsidRPr="00AD43FB">
        <w:rPr>
          <w:rFonts w:ascii="Times New Roman" w:hAnsi="Times New Roman" w:cs="Times New Roman"/>
          <w:b/>
          <w:sz w:val="24"/>
          <w:szCs w:val="24"/>
        </w:rPr>
        <w:t xml:space="preserve">na výzvu </w:t>
      </w:r>
      <w:r>
        <w:rPr>
          <w:rFonts w:ascii="Times New Roman" w:hAnsi="Times New Roman" w:cs="Times New Roman"/>
          <w:b/>
          <w:sz w:val="24"/>
          <w:szCs w:val="24"/>
        </w:rPr>
        <w:t>drážního správního úřadu</w:t>
      </w:r>
      <w:r w:rsidRPr="00AD43FB">
        <w:rPr>
          <w:rFonts w:ascii="Times New Roman" w:hAnsi="Times New Roman" w:cs="Times New Roman"/>
          <w:b/>
          <w:sz w:val="24"/>
          <w:szCs w:val="24"/>
        </w:rPr>
        <w:t xml:space="preserve"> </w:t>
      </w:r>
      <w:r w:rsidR="00EA401C">
        <w:rPr>
          <w:rFonts w:ascii="Times New Roman" w:hAnsi="Times New Roman" w:cs="Times New Roman"/>
          <w:b/>
          <w:sz w:val="24"/>
          <w:szCs w:val="24"/>
        </w:rPr>
        <w:t>nepředloží stanoven</w:t>
      </w:r>
      <w:r w:rsidR="00A256B5">
        <w:rPr>
          <w:rFonts w:ascii="Times New Roman" w:hAnsi="Times New Roman" w:cs="Times New Roman"/>
          <w:b/>
          <w:sz w:val="24"/>
          <w:szCs w:val="24"/>
        </w:rPr>
        <w:t>ý doklad</w:t>
      </w:r>
      <w:r w:rsidRPr="00AD43FB">
        <w:rPr>
          <w:rFonts w:ascii="Times New Roman" w:hAnsi="Times New Roman" w:cs="Times New Roman"/>
          <w:b/>
          <w:sz w:val="24"/>
          <w:szCs w:val="24"/>
        </w:rPr>
        <w:t>.</w:t>
      </w:r>
    </w:p>
    <w:p w:rsidR="00EA401C" w:rsidRDefault="00EA401C" w:rsidP="00EA401C">
      <w:pPr>
        <w:spacing w:after="0"/>
        <w:jc w:val="both"/>
        <w:rPr>
          <w:rFonts w:ascii="Times New Roman" w:hAnsi="Times New Roman" w:cs="Times New Roman"/>
          <w:b/>
          <w:sz w:val="24"/>
          <w:szCs w:val="24"/>
        </w:rPr>
      </w:pPr>
    </w:p>
    <w:p w:rsidR="00D7681C" w:rsidRPr="00D7681C" w:rsidRDefault="00D7681C" w:rsidP="00D7681C">
      <w:pPr>
        <w:tabs>
          <w:tab w:val="left" w:pos="709"/>
        </w:tabs>
        <w:spacing w:before="120" w:after="0" w:line="240" w:lineRule="auto"/>
        <w:jc w:val="both"/>
        <w:rPr>
          <w:rFonts w:ascii="Times New Roman" w:hAnsi="Times New Roman"/>
          <w:strike/>
          <w:sz w:val="24"/>
          <w:szCs w:val="24"/>
        </w:rPr>
      </w:pPr>
      <w:r>
        <w:rPr>
          <w:rFonts w:ascii="Times New Roman" w:hAnsi="Times New Roman"/>
          <w:b/>
          <w:sz w:val="24"/>
          <w:szCs w:val="24"/>
        </w:rPr>
        <w:tab/>
      </w:r>
      <w:r w:rsidRPr="00D7681C">
        <w:rPr>
          <w:rFonts w:ascii="Times New Roman" w:hAnsi="Times New Roman"/>
          <w:strike/>
          <w:sz w:val="24"/>
          <w:szCs w:val="24"/>
        </w:rPr>
        <w:t>(5) Za přestupek lze uložit pokutu do</w:t>
      </w:r>
    </w:p>
    <w:p w:rsidR="00D7681C" w:rsidRPr="00D7681C" w:rsidRDefault="00D7681C" w:rsidP="00D7681C">
      <w:pPr>
        <w:tabs>
          <w:tab w:val="left" w:pos="993"/>
        </w:tabs>
        <w:spacing w:after="0" w:line="240" w:lineRule="auto"/>
        <w:jc w:val="both"/>
        <w:rPr>
          <w:rFonts w:ascii="Times New Roman" w:hAnsi="Times New Roman"/>
          <w:strike/>
          <w:sz w:val="24"/>
          <w:szCs w:val="24"/>
        </w:rPr>
      </w:pPr>
      <w:r w:rsidRPr="00D7681C">
        <w:rPr>
          <w:rFonts w:ascii="Times New Roman" w:hAnsi="Times New Roman"/>
          <w:strike/>
          <w:sz w:val="24"/>
          <w:szCs w:val="24"/>
        </w:rPr>
        <w:t>a) 10 000 Kč, jde-li o přestupek podle odstavce 1 písm. a), f) nebo j) nebo odstavce 4,</w:t>
      </w:r>
    </w:p>
    <w:p w:rsidR="00D7681C" w:rsidRPr="00D7681C" w:rsidRDefault="00D7681C" w:rsidP="00D7681C">
      <w:pPr>
        <w:tabs>
          <w:tab w:val="left" w:pos="993"/>
        </w:tabs>
        <w:spacing w:after="0" w:line="240" w:lineRule="auto"/>
        <w:jc w:val="both"/>
        <w:rPr>
          <w:rFonts w:ascii="Times New Roman" w:hAnsi="Times New Roman"/>
          <w:strike/>
          <w:sz w:val="24"/>
          <w:szCs w:val="24"/>
        </w:rPr>
      </w:pPr>
      <w:r w:rsidRPr="00D7681C">
        <w:rPr>
          <w:rFonts w:ascii="Times New Roman" w:hAnsi="Times New Roman"/>
          <w:strike/>
          <w:sz w:val="24"/>
          <w:szCs w:val="24"/>
        </w:rPr>
        <w:t>b) 50 000 Kč, jde-li o přestupek podle odstavce 1 písm. m),</w:t>
      </w:r>
    </w:p>
    <w:p w:rsidR="00D7681C" w:rsidRPr="00D7681C" w:rsidRDefault="00D7681C" w:rsidP="00D7681C">
      <w:pPr>
        <w:tabs>
          <w:tab w:val="left" w:pos="993"/>
        </w:tabs>
        <w:spacing w:after="0" w:line="240" w:lineRule="auto"/>
        <w:jc w:val="both"/>
        <w:rPr>
          <w:rFonts w:ascii="Times New Roman" w:hAnsi="Times New Roman"/>
          <w:strike/>
          <w:sz w:val="24"/>
          <w:szCs w:val="24"/>
        </w:rPr>
      </w:pPr>
      <w:r w:rsidRPr="00D7681C">
        <w:rPr>
          <w:rFonts w:ascii="Times New Roman" w:hAnsi="Times New Roman"/>
          <w:strike/>
          <w:sz w:val="24"/>
          <w:szCs w:val="24"/>
        </w:rPr>
        <w:t>c) 200 000 Kč, jde-li o přestupek podle odstavce 1 písm. g), h) nebo l),</w:t>
      </w:r>
    </w:p>
    <w:p w:rsidR="00D7681C" w:rsidRPr="00D7681C" w:rsidRDefault="00D7681C" w:rsidP="00D7681C">
      <w:pPr>
        <w:tabs>
          <w:tab w:val="left" w:pos="993"/>
        </w:tabs>
        <w:spacing w:after="0" w:line="240" w:lineRule="auto"/>
        <w:jc w:val="both"/>
        <w:rPr>
          <w:rFonts w:ascii="Times New Roman" w:hAnsi="Times New Roman"/>
          <w:strike/>
          <w:sz w:val="24"/>
          <w:szCs w:val="24"/>
        </w:rPr>
      </w:pPr>
      <w:r w:rsidRPr="00D7681C">
        <w:rPr>
          <w:rFonts w:ascii="Times New Roman" w:hAnsi="Times New Roman"/>
          <w:strike/>
          <w:sz w:val="24"/>
          <w:szCs w:val="24"/>
        </w:rPr>
        <w:t>d) 1 000 000 Kč, jde-li o přestupek podle odstavce 1 písm. b), c), d), e) nebo k), nebo</w:t>
      </w:r>
    </w:p>
    <w:p w:rsidR="00D7681C" w:rsidRDefault="00D7681C" w:rsidP="00D7681C">
      <w:pPr>
        <w:tabs>
          <w:tab w:val="left" w:pos="993"/>
        </w:tabs>
        <w:spacing w:after="0" w:line="240" w:lineRule="auto"/>
        <w:jc w:val="both"/>
        <w:rPr>
          <w:rFonts w:ascii="Times New Roman" w:hAnsi="Times New Roman"/>
          <w:strike/>
          <w:sz w:val="24"/>
          <w:szCs w:val="24"/>
        </w:rPr>
      </w:pPr>
      <w:r w:rsidRPr="00D7681C">
        <w:rPr>
          <w:rFonts w:ascii="Times New Roman" w:hAnsi="Times New Roman"/>
          <w:strike/>
          <w:sz w:val="24"/>
          <w:szCs w:val="24"/>
        </w:rPr>
        <w:t>e) 10 000 000 Kč, jde-li o přestupek podle odstavce 1 písm. i) nebo odstavce 2 nebo 3.</w:t>
      </w:r>
    </w:p>
    <w:p w:rsidR="00D7681C" w:rsidRDefault="00D7681C" w:rsidP="00D7681C">
      <w:pPr>
        <w:tabs>
          <w:tab w:val="left" w:pos="993"/>
        </w:tabs>
        <w:spacing w:after="0" w:line="240" w:lineRule="auto"/>
        <w:jc w:val="both"/>
        <w:rPr>
          <w:rFonts w:ascii="Times New Roman" w:hAnsi="Times New Roman"/>
          <w:strike/>
          <w:sz w:val="24"/>
          <w:szCs w:val="24"/>
        </w:rPr>
      </w:pPr>
    </w:p>
    <w:p w:rsidR="009E7178" w:rsidRPr="00D7681C" w:rsidRDefault="00D7681C" w:rsidP="00D7681C">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ab/>
      </w:r>
      <w:r w:rsidR="009E7178" w:rsidRPr="00FE333A">
        <w:rPr>
          <w:rFonts w:ascii="Times New Roman" w:hAnsi="Times New Roman"/>
          <w:b/>
          <w:sz w:val="24"/>
          <w:szCs w:val="24"/>
        </w:rPr>
        <w:t xml:space="preserve">(6) </w:t>
      </w:r>
      <w:r w:rsidR="009E7178" w:rsidRPr="00D7681C">
        <w:rPr>
          <w:rFonts w:ascii="Times New Roman" w:hAnsi="Times New Roman"/>
          <w:b/>
          <w:sz w:val="24"/>
          <w:szCs w:val="24"/>
        </w:rPr>
        <w:t>Za přestupek lze uložit pokutu do</w:t>
      </w:r>
    </w:p>
    <w:p w:rsidR="004E6F7D" w:rsidRDefault="004E6F7D" w:rsidP="004E6F7D">
      <w:pPr>
        <w:tabs>
          <w:tab w:val="left" w:pos="993"/>
        </w:tabs>
        <w:spacing w:before="120" w:after="0" w:line="240" w:lineRule="auto"/>
        <w:jc w:val="both"/>
        <w:rPr>
          <w:rFonts w:ascii="Times New Roman" w:hAnsi="Times New Roman"/>
          <w:b/>
          <w:sz w:val="24"/>
          <w:szCs w:val="24"/>
        </w:rPr>
      </w:pPr>
      <w:r>
        <w:rPr>
          <w:rFonts w:ascii="Times New Roman" w:hAnsi="Times New Roman"/>
          <w:b/>
          <w:sz w:val="24"/>
          <w:szCs w:val="24"/>
        </w:rPr>
        <w:t>a) 5 000 Kč, jde-li o přestupek podle odstavce 5 písm. d) nebo e),</w:t>
      </w:r>
    </w:p>
    <w:p w:rsidR="009E7178" w:rsidRPr="009E7178" w:rsidRDefault="004E6F7D" w:rsidP="009E7178">
      <w:pPr>
        <w:tabs>
          <w:tab w:val="left" w:pos="993"/>
        </w:tabs>
        <w:spacing w:after="0" w:line="240" w:lineRule="auto"/>
        <w:jc w:val="both"/>
        <w:rPr>
          <w:rFonts w:ascii="Times New Roman" w:hAnsi="Times New Roman"/>
          <w:b/>
          <w:color w:val="0070C0"/>
          <w:sz w:val="24"/>
          <w:szCs w:val="24"/>
        </w:rPr>
      </w:pPr>
      <w:r>
        <w:rPr>
          <w:rFonts w:ascii="Times New Roman" w:hAnsi="Times New Roman"/>
          <w:b/>
          <w:sz w:val="24"/>
          <w:szCs w:val="24"/>
        </w:rPr>
        <w:t>b</w:t>
      </w:r>
      <w:r w:rsidR="009E7178" w:rsidRPr="00D7681C">
        <w:rPr>
          <w:rFonts w:ascii="Times New Roman" w:hAnsi="Times New Roman"/>
          <w:b/>
          <w:sz w:val="24"/>
          <w:szCs w:val="24"/>
        </w:rPr>
        <w:t>) 10 000 Kč, jde-li o přestupek podle odstavce 1 písm. a), f) nebo j)</w:t>
      </w:r>
      <w:r w:rsidR="00C85FF7" w:rsidRPr="000A58F0">
        <w:rPr>
          <w:rFonts w:ascii="Times New Roman" w:hAnsi="Times New Roman"/>
          <w:sz w:val="24"/>
          <w:szCs w:val="24"/>
        </w:rPr>
        <w:t>,</w:t>
      </w:r>
      <w:r w:rsidR="00C85FF7" w:rsidRPr="000A58F0">
        <w:rPr>
          <w:rFonts w:ascii="Times New Roman" w:hAnsi="Times New Roman"/>
          <w:b/>
          <w:sz w:val="24"/>
          <w:szCs w:val="24"/>
        </w:rPr>
        <w:t xml:space="preserve"> </w:t>
      </w:r>
      <w:r w:rsidR="00C85FF7">
        <w:rPr>
          <w:rFonts w:ascii="Times New Roman" w:hAnsi="Times New Roman"/>
          <w:b/>
          <w:sz w:val="24"/>
          <w:szCs w:val="24"/>
        </w:rPr>
        <w:t xml:space="preserve">odstavce 4 </w:t>
      </w:r>
      <w:r w:rsidR="00EA401C">
        <w:rPr>
          <w:rFonts w:ascii="Times New Roman" w:hAnsi="Times New Roman"/>
          <w:b/>
          <w:sz w:val="24"/>
          <w:szCs w:val="24"/>
        </w:rPr>
        <w:t xml:space="preserve">nebo </w:t>
      </w:r>
      <w:r w:rsidR="0031009D">
        <w:rPr>
          <w:rFonts w:ascii="Times New Roman" w:hAnsi="Times New Roman"/>
          <w:b/>
          <w:sz w:val="24"/>
          <w:szCs w:val="24"/>
        </w:rPr>
        <w:t>odstavce 5 písm. a) nebo b)</w:t>
      </w:r>
      <w:r w:rsidR="009E7178" w:rsidRPr="0031009D">
        <w:rPr>
          <w:rFonts w:ascii="Times New Roman" w:hAnsi="Times New Roman"/>
          <w:b/>
          <w:sz w:val="24"/>
          <w:szCs w:val="24"/>
        </w:rPr>
        <w:t>,</w:t>
      </w:r>
    </w:p>
    <w:p w:rsidR="009E7178" w:rsidRPr="00D7681C" w:rsidRDefault="004E6F7D" w:rsidP="009E7178">
      <w:pPr>
        <w:tabs>
          <w:tab w:val="left" w:pos="993"/>
        </w:tabs>
        <w:spacing w:after="0" w:line="240" w:lineRule="auto"/>
        <w:jc w:val="both"/>
        <w:rPr>
          <w:rFonts w:ascii="Times New Roman" w:hAnsi="Times New Roman"/>
          <w:b/>
          <w:color w:val="0070C0"/>
          <w:sz w:val="24"/>
          <w:szCs w:val="24"/>
        </w:rPr>
      </w:pPr>
      <w:r>
        <w:rPr>
          <w:rFonts w:ascii="Times New Roman" w:hAnsi="Times New Roman"/>
          <w:b/>
          <w:sz w:val="24"/>
          <w:szCs w:val="24"/>
        </w:rPr>
        <w:t>c</w:t>
      </w:r>
      <w:r w:rsidR="009E7178" w:rsidRPr="00D7681C">
        <w:rPr>
          <w:rFonts w:ascii="Times New Roman" w:hAnsi="Times New Roman"/>
          <w:b/>
          <w:sz w:val="24"/>
          <w:szCs w:val="24"/>
        </w:rPr>
        <w:t>) 50 000 Kč, jde-li o přestupek podle odstavce 1 písm. m)</w:t>
      </w:r>
      <w:r w:rsidR="0031009D">
        <w:rPr>
          <w:rFonts w:ascii="Times New Roman" w:hAnsi="Times New Roman"/>
          <w:b/>
          <w:sz w:val="24"/>
          <w:szCs w:val="24"/>
        </w:rPr>
        <w:t xml:space="preserve"> nebo odstavce 5 písm. c)</w:t>
      </w:r>
      <w:r w:rsidR="009E7178" w:rsidRPr="00C4544A">
        <w:rPr>
          <w:rFonts w:ascii="Times New Roman" w:hAnsi="Times New Roman"/>
          <w:b/>
          <w:sz w:val="24"/>
          <w:szCs w:val="24"/>
        </w:rPr>
        <w:t>,</w:t>
      </w:r>
    </w:p>
    <w:p w:rsidR="009E7178" w:rsidRPr="00D7681C" w:rsidRDefault="004E6F7D" w:rsidP="009E7178">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d</w:t>
      </w:r>
      <w:r w:rsidR="009E7178" w:rsidRPr="00D7681C">
        <w:rPr>
          <w:rFonts w:ascii="Times New Roman" w:hAnsi="Times New Roman"/>
          <w:b/>
          <w:sz w:val="24"/>
          <w:szCs w:val="24"/>
        </w:rPr>
        <w:t>) 200 000 Kč, jde-li o přestupek podle odstavce 1 písm. g), h) nebo l),</w:t>
      </w:r>
    </w:p>
    <w:p w:rsidR="009E7178" w:rsidRPr="00D7681C" w:rsidRDefault="004E6F7D" w:rsidP="009E7178">
      <w:pPr>
        <w:tabs>
          <w:tab w:val="left" w:pos="993"/>
        </w:tabs>
        <w:spacing w:after="0" w:line="240" w:lineRule="auto"/>
        <w:jc w:val="both"/>
        <w:rPr>
          <w:rFonts w:ascii="Times New Roman" w:hAnsi="Times New Roman"/>
          <w:b/>
          <w:sz w:val="24"/>
          <w:szCs w:val="24"/>
        </w:rPr>
      </w:pPr>
      <w:r>
        <w:rPr>
          <w:rFonts w:ascii="Times New Roman" w:hAnsi="Times New Roman"/>
          <w:b/>
          <w:sz w:val="24"/>
          <w:szCs w:val="24"/>
        </w:rPr>
        <w:t>e</w:t>
      </w:r>
      <w:r w:rsidR="009E7178" w:rsidRPr="00D7681C">
        <w:rPr>
          <w:rFonts w:ascii="Times New Roman" w:hAnsi="Times New Roman"/>
          <w:b/>
          <w:sz w:val="24"/>
          <w:szCs w:val="24"/>
        </w:rPr>
        <w:t>) 1 000 000 Kč, jde-li o přestupek podle odstavce 1 písm. b), c), d), e) nebo k), nebo</w:t>
      </w:r>
    </w:p>
    <w:p w:rsidR="009E7178" w:rsidRPr="00D7681C" w:rsidRDefault="004E6F7D" w:rsidP="009E7178">
      <w:pPr>
        <w:tabs>
          <w:tab w:val="left" w:pos="993"/>
        </w:tabs>
        <w:spacing w:line="240" w:lineRule="auto"/>
        <w:jc w:val="both"/>
        <w:rPr>
          <w:rFonts w:ascii="Times New Roman" w:hAnsi="Times New Roman" w:cs="Times New Roman"/>
          <w:b/>
          <w:sz w:val="24"/>
          <w:szCs w:val="24"/>
        </w:rPr>
      </w:pPr>
      <w:r>
        <w:rPr>
          <w:rFonts w:ascii="Times New Roman" w:hAnsi="Times New Roman"/>
          <w:b/>
          <w:sz w:val="24"/>
          <w:szCs w:val="24"/>
        </w:rPr>
        <w:t>f</w:t>
      </w:r>
      <w:r w:rsidR="009E7178" w:rsidRPr="00D7681C">
        <w:rPr>
          <w:rFonts w:ascii="Times New Roman" w:hAnsi="Times New Roman"/>
          <w:b/>
          <w:sz w:val="24"/>
          <w:szCs w:val="24"/>
        </w:rPr>
        <w:t>) 10 000 000 Kč, jde-li o přestupek podle odstavce 1 písm. i) nebo odstavce 2 nebo 3.</w:t>
      </w:r>
    </w:p>
    <w:p w:rsidR="004A12FA" w:rsidRDefault="004A12FA" w:rsidP="004A12FA">
      <w:pPr>
        <w:ind w:firstLine="708"/>
        <w:jc w:val="both"/>
        <w:rPr>
          <w:rFonts w:ascii="Times New Roman" w:hAnsi="Times New Roman" w:cs="Times New Roman"/>
          <w:b/>
          <w:sz w:val="24"/>
          <w:szCs w:val="24"/>
        </w:rPr>
      </w:pPr>
      <w:r>
        <w:rPr>
          <w:rFonts w:ascii="Times New Roman" w:hAnsi="Times New Roman" w:cs="Times New Roman"/>
          <w:b/>
          <w:sz w:val="24"/>
          <w:szCs w:val="24"/>
        </w:rPr>
        <w:t>(7) Za přestupek podle</w:t>
      </w:r>
      <w:r w:rsidR="007A68F1">
        <w:rPr>
          <w:rFonts w:ascii="Times New Roman" w:hAnsi="Times New Roman" w:cs="Times New Roman"/>
          <w:b/>
          <w:sz w:val="24"/>
          <w:szCs w:val="24"/>
        </w:rPr>
        <w:t xml:space="preserve"> odstavce</w:t>
      </w:r>
      <w:r>
        <w:rPr>
          <w:rFonts w:ascii="Times New Roman" w:hAnsi="Times New Roman" w:cs="Times New Roman"/>
          <w:b/>
          <w:sz w:val="24"/>
          <w:szCs w:val="24"/>
        </w:rPr>
        <w:t xml:space="preserve"> </w:t>
      </w:r>
      <w:r w:rsidRPr="00973E20">
        <w:rPr>
          <w:rFonts w:ascii="Times New Roman" w:hAnsi="Times New Roman" w:cs="Times New Roman"/>
          <w:b/>
          <w:sz w:val="24"/>
          <w:szCs w:val="24"/>
        </w:rPr>
        <w:t>5 písm. a) nebo b)</w:t>
      </w:r>
      <w:r>
        <w:rPr>
          <w:rFonts w:ascii="Times New Roman" w:hAnsi="Times New Roman" w:cs="Times New Roman"/>
          <w:b/>
          <w:sz w:val="24"/>
          <w:szCs w:val="24"/>
        </w:rPr>
        <w:t xml:space="preserve"> lze uložit zákaz činnosti do 1 roku spočívající v</w:t>
      </w:r>
      <w:r w:rsidR="007A68F1">
        <w:rPr>
          <w:rFonts w:ascii="Times New Roman" w:hAnsi="Times New Roman" w:cs="Times New Roman"/>
          <w:b/>
          <w:sz w:val="24"/>
          <w:szCs w:val="24"/>
        </w:rPr>
        <w:t xml:space="preserve"> zákazu </w:t>
      </w:r>
      <w:r>
        <w:rPr>
          <w:rFonts w:ascii="Times New Roman" w:hAnsi="Times New Roman" w:cs="Times New Roman"/>
          <w:b/>
          <w:sz w:val="24"/>
          <w:szCs w:val="24"/>
        </w:rPr>
        <w:t xml:space="preserve">řízení drážního vozdidla, byl-li spáchán alespoň dvakrát </w:t>
      </w:r>
      <w:r w:rsidRPr="00973E20">
        <w:rPr>
          <w:rFonts w:ascii="Times New Roman" w:hAnsi="Times New Roman" w:cs="Times New Roman"/>
          <w:b/>
          <w:sz w:val="24"/>
          <w:szCs w:val="24"/>
        </w:rPr>
        <w:t>v</w:t>
      </w:r>
      <w:r w:rsidR="00781535">
        <w:rPr>
          <w:rFonts w:ascii="Times New Roman" w:hAnsi="Times New Roman" w:cs="Times New Roman"/>
          <w:b/>
          <w:sz w:val="24"/>
          <w:szCs w:val="24"/>
        </w:rPr>
        <w:t> </w:t>
      </w:r>
      <w:r w:rsidRPr="00973E20">
        <w:rPr>
          <w:rFonts w:ascii="Times New Roman" w:hAnsi="Times New Roman" w:cs="Times New Roman"/>
          <w:b/>
          <w:sz w:val="24"/>
          <w:szCs w:val="24"/>
        </w:rPr>
        <w:t xml:space="preserve">období </w:t>
      </w:r>
      <w:r w:rsidR="007A68F1">
        <w:rPr>
          <w:rFonts w:ascii="Times New Roman" w:hAnsi="Times New Roman" w:cs="Times New Roman"/>
          <w:b/>
          <w:sz w:val="24"/>
          <w:szCs w:val="24"/>
        </w:rPr>
        <w:t>1 roku</w:t>
      </w:r>
      <w:r w:rsidR="007427CF">
        <w:rPr>
          <w:rFonts w:ascii="Times New Roman" w:hAnsi="Times New Roman" w:cs="Times New Roman"/>
          <w:b/>
          <w:sz w:val="24"/>
          <w:szCs w:val="24"/>
        </w:rPr>
        <w:t xml:space="preserve">. </w:t>
      </w:r>
      <w:r w:rsidRPr="00973E20">
        <w:rPr>
          <w:rFonts w:ascii="Times New Roman" w:hAnsi="Times New Roman" w:cs="Times New Roman"/>
          <w:b/>
          <w:sz w:val="24"/>
          <w:szCs w:val="24"/>
        </w:rPr>
        <w:t xml:space="preserve"> </w:t>
      </w:r>
    </w:p>
    <w:p w:rsidR="00934794" w:rsidRPr="002F5F94" w:rsidRDefault="00934794" w:rsidP="00934794">
      <w:pPr>
        <w:widowControl w:val="0"/>
        <w:autoSpaceDE w:val="0"/>
        <w:autoSpaceDN w:val="0"/>
        <w:adjustRightInd w:val="0"/>
        <w:spacing w:after="0" w:line="240" w:lineRule="auto"/>
        <w:jc w:val="center"/>
        <w:rPr>
          <w:rFonts w:ascii="Times New Roman" w:hAnsi="Times New Roman"/>
          <w:sz w:val="24"/>
          <w:szCs w:val="24"/>
        </w:rPr>
      </w:pPr>
      <w:r w:rsidRPr="002F5F94">
        <w:rPr>
          <w:rFonts w:ascii="Times New Roman" w:hAnsi="Times New Roman"/>
          <w:sz w:val="24"/>
          <w:szCs w:val="24"/>
        </w:rPr>
        <w:t xml:space="preserve">§ 66 </w:t>
      </w:r>
    </w:p>
    <w:p w:rsidR="00934794" w:rsidRPr="002F5F94" w:rsidRDefault="00934794" w:rsidP="00934794">
      <w:pPr>
        <w:widowControl w:val="0"/>
        <w:autoSpaceDE w:val="0"/>
        <w:autoSpaceDN w:val="0"/>
        <w:adjustRightInd w:val="0"/>
        <w:spacing w:after="0" w:line="240" w:lineRule="auto"/>
        <w:rPr>
          <w:rFonts w:ascii="Times New Roman" w:hAnsi="Times New Roman"/>
          <w:sz w:val="24"/>
          <w:szCs w:val="24"/>
        </w:rPr>
      </w:pPr>
    </w:p>
    <w:p w:rsidR="00934794" w:rsidRPr="002F5F94" w:rsidRDefault="00934794" w:rsidP="00934794">
      <w:pPr>
        <w:widowControl w:val="0"/>
        <w:autoSpaceDE w:val="0"/>
        <w:autoSpaceDN w:val="0"/>
        <w:adjustRightInd w:val="0"/>
        <w:spacing w:after="0" w:line="240" w:lineRule="auto"/>
        <w:jc w:val="center"/>
        <w:rPr>
          <w:rFonts w:ascii="Times New Roman" w:hAnsi="Times New Roman"/>
          <w:b/>
          <w:bCs/>
          <w:sz w:val="24"/>
          <w:szCs w:val="24"/>
        </w:rPr>
      </w:pPr>
      <w:r w:rsidRPr="002F5F94">
        <w:rPr>
          <w:rFonts w:ascii="Times New Roman" w:hAnsi="Times New Roman"/>
          <w:b/>
          <w:bCs/>
          <w:sz w:val="24"/>
          <w:szCs w:val="24"/>
        </w:rPr>
        <w:t xml:space="preserve">Zmocňovací ustanovení </w:t>
      </w:r>
    </w:p>
    <w:p w:rsidR="00934794" w:rsidRDefault="00934794" w:rsidP="00934794">
      <w:pPr>
        <w:widowControl w:val="0"/>
        <w:autoSpaceDE w:val="0"/>
        <w:autoSpaceDN w:val="0"/>
        <w:adjustRightInd w:val="0"/>
        <w:spacing w:after="0" w:line="240" w:lineRule="auto"/>
        <w:jc w:val="both"/>
        <w:rPr>
          <w:rFonts w:ascii="Times New Roman" w:hAnsi="Times New Roman"/>
          <w:sz w:val="24"/>
          <w:szCs w:val="24"/>
        </w:rPr>
      </w:pPr>
      <w:r w:rsidRPr="002F5F94">
        <w:rPr>
          <w:rFonts w:ascii="Times New Roman" w:hAnsi="Times New Roman"/>
          <w:sz w:val="24"/>
          <w:szCs w:val="24"/>
        </w:rPr>
        <w:tab/>
        <w:t xml:space="preserve"> </w:t>
      </w:r>
    </w:p>
    <w:p w:rsidR="00934794" w:rsidRPr="00D277A8" w:rsidRDefault="00934794" w:rsidP="00934794">
      <w:pPr>
        <w:widowControl w:val="0"/>
        <w:autoSpaceDE w:val="0"/>
        <w:autoSpaceDN w:val="0"/>
        <w:adjustRightInd w:val="0"/>
        <w:spacing w:after="0" w:line="240" w:lineRule="auto"/>
        <w:ind w:firstLine="708"/>
        <w:jc w:val="both"/>
        <w:rPr>
          <w:rFonts w:ascii="Times New Roman" w:hAnsi="Times New Roman"/>
          <w:sz w:val="24"/>
          <w:szCs w:val="24"/>
        </w:rPr>
      </w:pPr>
      <w:r w:rsidRPr="00D277A8">
        <w:rPr>
          <w:rFonts w:ascii="Times New Roman" w:hAnsi="Times New Roman"/>
          <w:sz w:val="24"/>
          <w:szCs w:val="24"/>
        </w:rPr>
        <w:t xml:space="preserve">(1) Ministerstvo dopravy vydá vyhlášku k provedení </w:t>
      </w:r>
      <w:hyperlink r:id="rId8" w:history="1">
        <w:r w:rsidRPr="00D277A8">
          <w:rPr>
            <w:rFonts w:ascii="Times New Roman" w:hAnsi="Times New Roman"/>
            <w:sz w:val="24"/>
            <w:szCs w:val="24"/>
          </w:rPr>
          <w:t>§ 3 odst. 1</w:t>
        </w:r>
      </w:hyperlink>
      <w:r w:rsidRPr="00D277A8">
        <w:rPr>
          <w:rFonts w:ascii="Times New Roman" w:hAnsi="Times New Roman"/>
          <w:sz w:val="24"/>
          <w:szCs w:val="24"/>
        </w:rPr>
        <w:t xml:space="preserve">, </w:t>
      </w:r>
      <w:hyperlink r:id="rId9" w:history="1">
        <w:r w:rsidRPr="00D277A8">
          <w:rPr>
            <w:rFonts w:ascii="Times New Roman" w:hAnsi="Times New Roman"/>
            <w:sz w:val="24"/>
            <w:szCs w:val="24"/>
          </w:rPr>
          <w:t>§ 4a odst. 3</w:t>
        </w:r>
      </w:hyperlink>
      <w:r w:rsidRPr="00D277A8">
        <w:rPr>
          <w:rFonts w:ascii="Times New Roman" w:hAnsi="Times New Roman"/>
          <w:sz w:val="24"/>
          <w:szCs w:val="24"/>
        </w:rPr>
        <w:t xml:space="preserve">, </w:t>
      </w:r>
      <w:hyperlink r:id="rId10" w:history="1">
        <w:r w:rsidRPr="00D277A8">
          <w:rPr>
            <w:rFonts w:ascii="Times New Roman" w:hAnsi="Times New Roman"/>
            <w:sz w:val="24"/>
            <w:szCs w:val="24"/>
          </w:rPr>
          <w:t>§ 5 odst. 5</w:t>
        </w:r>
      </w:hyperlink>
      <w:r w:rsidRPr="00D277A8">
        <w:rPr>
          <w:rFonts w:ascii="Times New Roman" w:hAnsi="Times New Roman"/>
          <w:sz w:val="24"/>
          <w:szCs w:val="24"/>
        </w:rPr>
        <w:t xml:space="preserve">, </w:t>
      </w:r>
      <w:hyperlink r:id="rId11" w:history="1">
        <w:r w:rsidRPr="00D277A8">
          <w:rPr>
            <w:rFonts w:ascii="Times New Roman" w:hAnsi="Times New Roman"/>
            <w:sz w:val="24"/>
            <w:szCs w:val="24"/>
          </w:rPr>
          <w:t>§ 6 odst. 1 a 2</w:t>
        </w:r>
      </w:hyperlink>
      <w:r w:rsidRPr="00D277A8">
        <w:rPr>
          <w:rFonts w:ascii="Times New Roman" w:hAnsi="Times New Roman"/>
          <w:sz w:val="24"/>
          <w:szCs w:val="24"/>
        </w:rPr>
        <w:t xml:space="preserve">, </w:t>
      </w:r>
      <w:hyperlink r:id="rId12" w:history="1">
        <w:r w:rsidRPr="00D277A8">
          <w:rPr>
            <w:rFonts w:ascii="Times New Roman" w:hAnsi="Times New Roman"/>
            <w:sz w:val="24"/>
            <w:szCs w:val="24"/>
          </w:rPr>
          <w:t>§ 7 odst. 2</w:t>
        </w:r>
      </w:hyperlink>
      <w:r w:rsidRPr="00D277A8">
        <w:rPr>
          <w:rFonts w:ascii="Times New Roman" w:hAnsi="Times New Roman"/>
          <w:sz w:val="24"/>
          <w:szCs w:val="24"/>
        </w:rPr>
        <w:t xml:space="preserve">, </w:t>
      </w:r>
      <w:hyperlink r:id="rId13" w:history="1">
        <w:r w:rsidRPr="00D277A8">
          <w:rPr>
            <w:rFonts w:ascii="Times New Roman" w:hAnsi="Times New Roman"/>
            <w:sz w:val="24"/>
            <w:szCs w:val="24"/>
          </w:rPr>
          <w:t>§ 14a odst. 3</w:t>
        </w:r>
      </w:hyperlink>
      <w:r w:rsidRPr="00D277A8">
        <w:rPr>
          <w:rFonts w:ascii="Times New Roman" w:hAnsi="Times New Roman"/>
          <w:sz w:val="24"/>
          <w:szCs w:val="24"/>
        </w:rPr>
        <w:t xml:space="preserve">, § 19 odst. 7, </w:t>
      </w:r>
      <w:hyperlink r:id="rId14" w:history="1">
        <w:r w:rsidRPr="00D277A8">
          <w:rPr>
            <w:rFonts w:ascii="Times New Roman" w:hAnsi="Times New Roman"/>
            <w:sz w:val="24"/>
            <w:szCs w:val="24"/>
          </w:rPr>
          <w:t>§ 20 odst. 4</w:t>
        </w:r>
      </w:hyperlink>
      <w:r w:rsidRPr="00D277A8">
        <w:rPr>
          <w:rFonts w:ascii="Times New Roman" w:hAnsi="Times New Roman"/>
          <w:sz w:val="24"/>
          <w:szCs w:val="24"/>
        </w:rPr>
        <w:t>,</w:t>
      </w:r>
      <w:r w:rsidRPr="00D277A8">
        <w:t xml:space="preserve"> </w:t>
      </w:r>
      <w:hyperlink r:id="rId15" w:history="1">
        <w:r w:rsidRPr="00D277A8">
          <w:rPr>
            <w:rFonts w:ascii="Times New Roman" w:hAnsi="Times New Roman"/>
            <w:sz w:val="24"/>
            <w:szCs w:val="24"/>
          </w:rPr>
          <w:t>§ 22 odst. 5</w:t>
        </w:r>
      </w:hyperlink>
      <w:r w:rsidRPr="00D277A8">
        <w:rPr>
          <w:rFonts w:ascii="Times New Roman" w:hAnsi="Times New Roman"/>
          <w:sz w:val="24"/>
          <w:szCs w:val="24"/>
        </w:rPr>
        <w:t xml:space="preserve">, </w:t>
      </w:r>
      <w:hyperlink r:id="rId16" w:history="1">
        <w:r w:rsidRPr="00D277A8">
          <w:rPr>
            <w:rFonts w:ascii="Times New Roman" w:hAnsi="Times New Roman"/>
            <w:sz w:val="24"/>
            <w:szCs w:val="24"/>
          </w:rPr>
          <w:t>§ 23 odst. 1 písm. a)</w:t>
        </w:r>
      </w:hyperlink>
      <w:r w:rsidRPr="00D277A8">
        <w:rPr>
          <w:rFonts w:ascii="Times New Roman" w:hAnsi="Times New Roman"/>
          <w:sz w:val="24"/>
          <w:szCs w:val="24"/>
        </w:rPr>
        <w:t xml:space="preserve">, </w:t>
      </w:r>
      <w:hyperlink r:id="rId17" w:history="1">
        <w:r w:rsidRPr="00D277A8">
          <w:rPr>
            <w:rFonts w:ascii="Times New Roman" w:hAnsi="Times New Roman"/>
            <w:sz w:val="24"/>
            <w:szCs w:val="24"/>
          </w:rPr>
          <w:t>§ 23 odst. 8</w:t>
        </w:r>
      </w:hyperlink>
      <w:r w:rsidRPr="00D277A8">
        <w:rPr>
          <w:rFonts w:ascii="Times New Roman" w:hAnsi="Times New Roman"/>
          <w:sz w:val="24"/>
          <w:szCs w:val="24"/>
        </w:rPr>
        <w:t xml:space="preserve">, </w:t>
      </w:r>
      <w:hyperlink r:id="rId18" w:history="1">
        <w:r w:rsidRPr="00D277A8">
          <w:rPr>
            <w:rFonts w:ascii="Times New Roman" w:hAnsi="Times New Roman"/>
            <w:sz w:val="24"/>
            <w:szCs w:val="24"/>
          </w:rPr>
          <w:t>§ 23d odst. 5</w:t>
        </w:r>
      </w:hyperlink>
      <w:r w:rsidRPr="00D277A8">
        <w:rPr>
          <w:rFonts w:ascii="Times New Roman" w:hAnsi="Times New Roman"/>
          <w:sz w:val="24"/>
          <w:szCs w:val="24"/>
        </w:rPr>
        <w:t xml:space="preserve">, </w:t>
      </w:r>
      <w:hyperlink r:id="rId19" w:history="1">
        <w:r w:rsidRPr="00D277A8">
          <w:rPr>
            <w:rFonts w:ascii="Times New Roman" w:hAnsi="Times New Roman"/>
            <w:sz w:val="24"/>
            <w:szCs w:val="24"/>
          </w:rPr>
          <w:t>§ 25 odst. 6</w:t>
        </w:r>
      </w:hyperlink>
      <w:r w:rsidRPr="00D277A8">
        <w:rPr>
          <w:rFonts w:ascii="Times New Roman" w:hAnsi="Times New Roman"/>
          <w:sz w:val="24"/>
          <w:szCs w:val="24"/>
        </w:rPr>
        <w:t xml:space="preserve">, </w:t>
      </w:r>
      <w:hyperlink r:id="rId20" w:history="1">
        <w:r w:rsidRPr="00D277A8">
          <w:rPr>
            <w:rFonts w:ascii="Times New Roman" w:hAnsi="Times New Roman"/>
            <w:sz w:val="24"/>
            <w:szCs w:val="24"/>
          </w:rPr>
          <w:t>§ 27 odst. 3</w:t>
        </w:r>
      </w:hyperlink>
      <w:r w:rsidRPr="00D277A8">
        <w:rPr>
          <w:rFonts w:ascii="Times New Roman" w:hAnsi="Times New Roman"/>
          <w:sz w:val="24"/>
          <w:szCs w:val="24"/>
        </w:rPr>
        <w:t xml:space="preserve">, </w:t>
      </w:r>
      <w:hyperlink r:id="rId21" w:history="1">
        <w:r w:rsidRPr="00D277A8">
          <w:rPr>
            <w:rFonts w:ascii="Times New Roman" w:hAnsi="Times New Roman"/>
            <w:sz w:val="24"/>
            <w:szCs w:val="24"/>
          </w:rPr>
          <w:t>§ 35 odst. 4</w:t>
        </w:r>
      </w:hyperlink>
      <w:r w:rsidRPr="00D277A8">
        <w:rPr>
          <w:rFonts w:ascii="Times New Roman" w:hAnsi="Times New Roman"/>
          <w:sz w:val="24"/>
          <w:szCs w:val="24"/>
        </w:rPr>
        <w:t xml:space="preserve">, </w:t>
      </w:r>
      <w:hyperlink r:id="rId22" w:history="1">
        <w:r w:rsidRPr="00D277A8">
          <w:rPr>
            <w:rFonts w:ascii="Times New Roman" w:hAnsi="Times New Roman"/>
            <w:sz w:val="24"/>
            <w:szCs w:val="24"/>
          </w:rPr>
          <w:t>§ 36 odst. 4</w:t>
        </w:r>
      </w:hyperlink>
      <w:r w:rsidRPr="00D277A8">
        <w:rPr>
          <w:rFonts w:ascii="Times New Roman" w:hAnsi="Times New Roman"/>
          <w:sz w:val="24"/>
          <w:szCs w:val="24"/>
        </w:rPr>
        <w:t xml:space="preserve">, </w:t>
      </w:r>
      <w:hyperlink r:id="rId23" w:history="1">
        <w:r w:rsidRPr="00D277A8">
          <w:rPr>
            <w:rFonts w:ascii="Times New Roman" w:hAnsi="Times New Roman"/>
            <w:sz w:val="24"/>
            <w:szCs w:val="24"/>
          </w:rPr>
          <w:t>§ 37 odst. 7</w:t>
        </w:r>
      </w:hyperlink>
      <w:r w:rsidRPr="00D277A8">
        <w:rPr>
          <w:rFonts w:ascii="Times New Roman" w:hAnsi="Times New Roman"/>
          <w:sz w:val="24"/>
          <w:szCs w:val="24"/>
        </w:rPr>
        <w:t xml:space="preserve">, </w:t>
      </w:r>
      <w:hyperlink r:id="rId24" w:history="1">
        <w:r w:rsidRPr="00D277A8">
          <w:rPr>
            <w:rFonts w:ascii="Times New Roman" w:hAnsi="Times New Roman"/>
            <w:sz w:val="24"/>
            <w:szCs w:val="24"/>
          </w:rPr>
          <w:t>§ 42 odst. 3</w:t>
        </w:r>
      </w:hyperlink>
      <w:r w:rsidRPr="00D277A8">
        <w:rPr>
          <w:rFonts w:ascii="Times New Roman" w:hAnsi="Times New Roman"/>
          <w:sz w:val="24"/>
          <w:szCs w:val="24"/>
        </w:rPr>
        <w:t xml:space="preserve">, § 43c odst. 8, § 43d odst. 5, </w:t>
      </w:r>
      <w:hyperlink r:id="rId25" w:history="1">
        <w:r w:rsidRPr="00D277A8">
          <w:rPr>
            <w:rFonts w:ascii="Times New Roman" w:hAnsi="Times New Roman"/>
            <w:sz w:val="24"/>
            <w:szCs w:val="24"/>
          </w:rPr>
          <w:t>§ 44 odst. 1 a 2</w:t>
        </w:r>
      </w:hyperlink>
      <w:r w:rsidRPr="00D277A8">
        <w:rPr>
          <w:rFonts w:ascii="Times New Roman" w:hAnsi="Times New Roman"/>
          <w:sz w:val="24"/>
          <w:szCs w:val="24"/>
        </w:rPr>
        <w:t xml:space="preserve">, </w:t>
      </w:r>
      <w:hyperlink r:id="rId26" w:history="1">
        <w:r w:rsidRPr="00D277A8">
          <w:rPr>
            <w:rFonts w:ascii="Times New Roman" w:hAnsi="Times New Roman"/>
            <w:sz w:val="24"/>
            <w:szCs w:val="24"/>
          </w:rPr>
          <w:t>§ 45 odst. 3</w:t>
        </w:r>
      </w:hyperlink>
      <w:r w:rsidRPr="00D277A8">
        <w:rPr>
          <w:rFonts w:ascii="Times New Roman" w:hAnsi="Times New Roman"/>
          <w:sz w:val="24"/>
          <w:szCs w:val="24"/>
        </w:rPr>
        <w:t xml:space="preserve">, </w:t>
      </w:r>
      <w:hyperlink r:id="rId27" w:history="1">
        <w:r w:rsidRPr="00D277A8">
          <w:rPr>
            <w:rFonts w:ascii="Times New Roman" w:hAnsi="Times New Roman"/>
            <w:sz w:val="24"/>
            <w:szCs w:val="24"/>
          </w:rPr>
          <w:t>§ 46c odst. 3</w:t>
        </w:r>
      </w:hyperlink>
      <w:r w:rsidRPr="00D277A8">
        <w:rPr>
          <w:rFonts w:ascii="Times New Roman" w:hAnsi="Times New Roman"/>
          <w:sz w:val="24"/>
          <w:szCs w:val="24"/>
        </w:rPr>
        <w:t xml:space="preserve">, </w:t>
      </w:r>
      <w:hyperlink r:id="rId28" w:history="1">
        <w:r w:rsidRPr="00D277A8">
          <w:rPr>
            <w:rFonts w:ascii="Times New Roman" w:hAnsi="Times New Roman"/>
            <w:sz w:val="24"/>
            <w:szCs w:val="24"/>
          </w:rPr>
          <w:t>§ 46d odst. 2</w:t>
        </w:r>
      </w:hyperlink>
      <w:r w:rsidRPr="00D277A8">
        <w:rPr>
          <w:rFonts w:ascii="Times New Roman" w:hAnsi="Times New Roman"/>
          <w:sz w:val="24"/>
          <w:szCs w:val="24"/>
        </w:rPr>
        <w:t xml:space="preserve">, </w:t>
      </w:r>
      <w:hyperlink r:id="rId29" w:history="1">
        <w:r w:rsidRPr="00D277A8">
          <w:rPr>
            <w:rFonts w:ascii="Times New Roman" w:hAnsi="Times New Roman"/>
            <w:sz w:val="24"/>
            <w:szCs w:val="24"/>
          </w:rPr>
          <w:t>§ 46e odst. 5</w:t>
        </w:r>
      </w:hyperlink>
      <w:r w:rsidRPr="00D277A8">
        <w:rPr>
          <w:rFonts w:ascii="Times New Roman" w:hAnsi="Times New Roman"/>
          <w:sz w:val="24"/>
          <w:szCs w:val="24"/>
        </w:rPr>
        <w:t xml:space="preserve">, </w:t>
      </w:r>
      <w:hyperlink r:id="rId30" w:history="1">
        <w:r w:rsidRPr="00D277A8">
          <w:rPr>
            <w:rFonts w:ascii="Times New Roman" w:hAnsi="Times New Roman"/>
            <w:sz w:val="24"/>
            <w:szCs w:val="24"/>
          </w:rPr>
          <w:t>§ 46f odst. 3</w:t>
        </w:r>
      </w:hyperlink>
      <w:r w:rsidRPr="00D277A8">
        <w:rPr>
          <w:rFonts w:ascii="Times New Roman" w:hAnsi="Times New Roman"/>
          <w:sz w:val="24"/>
          <w:szCs w:val="24"/>
        </w:rPr>
        <w:t xml:space="preserve">, </w:t>
      </w:r>
      <w:hyperlink r:id="rId31" w:history="1">
        <w:r w:rsidRPr="00D277A8">
          <w:rPr>
            <w:rFonts w:ascii="Times New Roman" w:hAnsi="Times New Roman"/>
            <w:sz w:val="24"/>
            <w:szCs w:val="24"/>
          </w:rPr>
          <w:t>§ 46j odst. 5</w:t>
        </w:r>
      </w:hyperlink>
      <w:r w:rsidRPr="00D277A8">
        <w:rPr>
          <w:rFonts w:ascii="Times New Roman" w:hAnsi="Times New Roman"/>
          <w:sz w:val="24"/>
          <w:szCs w:val="24"/>
        </w:rPr>
        <w:t>,</w:t>
      </w:r>
      <w:r w:rsidRPr="00D277A8">
        <w:rPr>
          <w:rFonts w:ascii="Times New Roman" w:hAnsi="Times New Roman"/>
          <w:b/>
          <w:sz w:val="24"/>
          <w:szCs w:val="24"/>
        </w:rPr>
        <w:t xml:space="preserve"> </w:t>
      </w:r>
      <w:r w:rsidR="00B94AC6">
        <w:rPr>
          <w:rFonts w:ascii="Times New Roman" w:hAnsi="Times New Roman"/>
          <w:b/>
          <w:sz w:val="24"/>
          <w:szCs w:val="24"/>
        </w:rPr>
        <w:t xml:space="preserve">§ 46t odst. 2, </w:t>
      </w:r>
      <w:hyperlink r:id="rId32" w:history="1">
        <w:r w:rsidRPr="00D277A8">
          <w:rPr>
            <w:rFonts w:ascii="Times New Roman" w:hAnsi="Times New Roman"/>
            <w:sz w:val="24"/>
            <w:szCs w:val="24"/>
          </w:rPr>
          <w:t>§ 47 odst. 2</w:t>
        </w:r>
      </w:hyperlink>
      <w:r w:rsidRPr="00D277A8">
        <w:rPr>
          <w:rFonts w:ascii="Times New Roman" w:hAnsi="Times New Roman"/>
          <w:sz w:val="24"/>
          <w:szCs w:val="24"/>
        </w:rPr>
        <w:t xml:space="preserve">, </w:t>
      </w:r>
      <w:hyperlink r:id="rId33" w:history="1">
        <w:r w:rsidRPr="00D277A8">
          <w:rPr>
            <w:rFonts w:ascii="Times New Roman" w:hAnsi="Times New Roman"/>
            <w:sz w:val="24"/>
            <w:szCs w:val="24"/>
          </w:rPr>
          <w:t>§ 48 odst. 1</w:t>
        </w:r>
      </w:hyperlink>
      <w:r w:rsidRPr="00D277A8">
        <w:rPr>
          <w:rFonts w:ascii="Times New Roman" w:hAnsi="Times New Roman"/>
          <w:sz w:val="24"/>
          <w:szCs w:val="24"/>
        </w:rPr>
        <w:t xml:space="preserve">, </w:t>
      </w:r>
      <w:hyperlink r:id="rId34" w:history="1">
        <w:r w:rsidRPr="00D277A8">
          <w:rPr>
            <w:rFonts w:ascii="Times New Roman" w:hAnsi="Times New Roman"/>
            <w:sz w:val="24"/>
            <w:szCs w:val="24"/>
          </w:rPr>
          <w:t>§ 49 odst. 3</w:t>
        </w:r>
      </w:hyperlink>
      <w:r w:rsidRPr="00D277A8">
        <w:rPr>
          <w:rFonts w:ascii="Times New Roman" w:hAnsi="Times New Roman"/>
          <w:sz w:val="24"/>
          <w:szCs w:val="24"/>
        </w:rPr>
        <w:t xml:space="preserve"> písm. a) a d), § 49a odst. 2 a 3, § 49o odst. 9, § 49p odst. 7, § 53b odst. 7, </w:t>
      </w:r>
      <w:hyperlink r:id="rId35" w:history="1">
        <w:r w:rsidRPr="00D277A8">
          <w:rPr>
            <w:rFonts w:ascii="Times New Roman" w:hAnsi="Times New Roman"/>
            <w:sz w:val="24"/>
            <w:szCs w:val="24"/>
          </w:rPr>
          <w:t>§ 53d odst. 6</w:t>
        </w:r>
      </w:hyperlink>
      <w:r w:rsidRPr="00D277A8">
        <w:rPr>
          <w:rFonts w:ascii="Times New Roman" w:hAnsi="Times New Roman"/>
          <w:sz w:val="24"/>
          <w:szCs w:val="24"/>
        </w:rPr>
        <w:t xml:space="preserve">, </w:t>
      </w:r>
      <w:hyperlink r:id="rId36" w:history="1">
        <w:r w:rsidRPr="00D277A8">
          <w:rPr>
            <w:rFonts w:ascii="Times New Roman" w:hAnsi="Times New Roman"/>
            <w:sz w:val="24"/>
            <w:szCs w:val="24"/>
          </w:rPr>
          <w:t>§ 53e odst. 6</w:t>
        </w:r>
      </w:hyperlink>
      <w:r w:rsidRPr="00D277A8">
        <w:rPr>
          <w:rFonts w:ascii="Times New Roman" w:hAnsi="Times New Roman"/>
          <w:sz w:val="24"/>
          <w:szCs w:val="24"/>
        </w:rPr>
        <w:t>, § 55 odst. 8 a § 58 odst. 6</w:t>
      </w:r>
      <w:r w:rsidR="00234CAB" w:rsidRPr="00D277A8">
        <w:rPr>
          <w:rFonts w:ascii="Times New Roman" w:hAnsi="Times New Roman"/>
          <w:sz w:val="24"/>
          <w:szCs w:val="24"/>
        </w:rPr>
        <w:t>.</w:t>
      </w:r>
    </w:p>
    <w:p w:rsidR="00014A86" w:rsidRDefault="00014A86" w:rsidP="00934794">
      <w:pPr>
        <w:widowControl w:val="0"/>
        <w:autoSpaceDE w:val="0"/>
        <w:autoSpaceDN w:val="0"/>
        <w:adjustRightInd w:val="0"/>
        <w:spacing w:after="0" w:line="240" w:lineRule="auto"/>
        <w:ind w:firstLine="708"/>
        <w:jc w:val="both"/>
        <w:rPr>
          <w:rFonts w:ascii="Times New Roman" w:hAnsi="Times New Roman"/>
          <w:b/>
          <w:color w:val="0070C0"/>
          <w:sz w:val="24"/>
          <w:szCs w:val="24"/>
        </w:rPr>
      </w:pPr>
    </w:p>
    <w:p w:rsidR="00FB3741" w:rsidRDefault="00FB3741" w:rsidP="00803B2B">
      <w:pPr>
        <w:jc w:val="both"/>
        <w:rPr>
          <w:rFonts w:ascii="Times New Roman" w:eastAsia="TimesNewRoman,Bold" w:hAnsi="Times New Roman" w:cs="Times New Roman"/>
          <w:b/>
          <w:bCs/>
          <w:sz w:val="24"/>
          <w:szCs w:val="24"/>
          <w:u w:val="single"/>
        </w:rPr>
      </w:pPr>
    </w:p>
    <w:p w:rsidR="008F3B68" w:rsidRDefault="008F3B68" w:rsidP="00803B2B">
      <w:pPr>
        <w:jc w:val="both"/>
        <w:rPr>
          <w:rFonts w:ascii="Times New Roman" w:eastAsia="TimesNewRoman,Bold" w:hAnsi="Times New Roman" w:cs="Times New Roman"/>
          <w:b/>
          <w:bCs/>
          <w:sz w:val="24"/>
          <w:szCs w:val="24"/>
          <w:u w:val="single"/>
        </w:rPr>
      </w:pPr>
    </w:p>
    <w:p w:rsidR="00803B2B" w:rsidRDefault="00803B2B" w:rsidP="00803B2B">
      <w:pPr>
        <w:jc w:val="both"/>
        <w:rPr>
          <w:rFonts w:ascii="Times New Roman" w:eastAsia="TimesNewRoman,Bold" w:hAnsi="Times New Roman" w:cs="Times New Roman"/>
          <w:b/>
          <w:bCs/>
          <w:sz w:val="24"/>
          <w:szCs w:val="24"/>
          <w:u w:val="single"/>
        </w:rPr>
      </w:pPr>
      <w:r w:rsidRPr="00803B2B">
        <w:rPr>
          <w:rFonts w:ascii="Times New Roman" w:eastAsia="TimesNewRoman,Bold" w:hAnsi="Times New Roman" w:cs="Times New Roman"/>
          <w:b/>
          <w:bCs/>
          <w:sz w:val="24"/>
          <w:szCs w:val="24"/>
          <w:u w:val="single"/>
        </w:rPr>
        <w:t>C. Odůvodnění pozměňovacího návrhu</w:t>
      </w:r>
    </w:p>
    <w:p w:rsidR="002F1702" w:rsidRDefault="003318FA" w:rsidP="00E869DE">
      <w:pPr>
        <w:ind w:firstLine="708"/>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Cílem pozměňovacího návrhu</w:t>
      </w:r>
      <w:r w:rsidR="0071237E" w:rsidRPr="0071237E">
        <w:rPr>
          <w:rFonts w:ascii="Times New Roman" w:eastAsia="TimesNewRoman,Bold" w:hAnsi="Times New Roman" w:cs="Times New Roman"/>
          <w:bCs/>
          <w:sz w:val="24"/>
          <w:szCs w:val="24"/>
        </w:rPr>
        <w:t xml:space="preserve"> </w:t>
      </w:r>
      <w:r w:rsidR="0071237E">
        <w:rPr>
          <w:rFonts w:ascii="Times New Roman" w:eastAsia="TimesNewRoman,Bold" w:hAnsi="Times New Roman" w:cs="Times New Roman"/>
          <w:bCs/>
          <w:sz w:val="24"/>
          <w:szCs w:val="24"/>
        </w:rPr>
        <w:t>je reagovat</w:t>
      </w:r>
      <w:r w:rsidR="0071237E" w:rsidRPr="0071237E">
        <w:rPr>
          <w:rFonts w:ascii="Times New Roman" w:eastAsia="TimesNewRoman,Bold" w:hAnsi="Times New Roman" w:cs="Times New Roman"/>
          <w:bCs/>
          <w:sz w:val="24"/>
          <w:szCs w:val="24"/>
        </w:rPr>
        <w:t xml:space="preserve"> na v poslední době diskutovanou problematickou situaci týkající se </w:t>
      </w:r>
      <w:r w:rsidR="0071237E">
        <w:rPr>
          <w:rFonts w:ascii="Times New Roman" w:eastAsia="TimesNewRoman,Bold" w:hAnsi="Times New Roman" w:cs="Times New Roman"/>
          <w:bCs/>
          <w:sz w:val="24"/>
          <w:szCs w:val="24"/>
        </w:rPr>
        <w:t>některých závažných porušení povinností</w:t>
      </w:r>
      <w:r w:rsidR="0071237E" w:rsidRPr="0071237E">
        <w:rPr>
          <w:rFonts w:ascii="Times New Roman" w:eastAsia="TimesNewRoman,Bold" w:hAnsi="Times New Roman" w:cs="Times New Roman"/>
          <w:bCs/>
          <w:sz w:val="24"/>
          <w:szCs w:val="24"/>
        </w:rPr>
        <w:t xml:space="preserve"> strojvedoucích, jako jednoho z důvodů mimořádných událostí na dráze. Stávající právní úprava </w:t>
      </w:r>
      <w:r w:rsidRPr="003318FA">
        <w:rPr>
          <w:rFonts w:ascii="Times New Roman" w:eastAsia="TimesNewRoman,Bold" w:hAnsi="Times New Roman" w:cs="Times New Roman"/>
          <w:bCs/>
          <w:sz w:val="24"/>
          <w:szCs w:val="24"/>
        </w:rPr>
        <w:t>ukládá povinnosti při provozování dráhy a drážní dopravy toliko provozovatelům dráhy a</w:t>
      </w:r>
      <w:r w:rsidR="0071237E">
        <w:rPr>
          <w:rFonts w:ascii="Times New Roman" w:eastAsia="TimesNewRoman,Bold" w:hAnsi="Times New Roman" w:cs="Times New Roman"/>
          <w:bCs/>
          <w:sz w:val="24"/>
          <w:szCs w:val="24"/>
        </w:rPr>
        <w:t> </w:t>
      </w:r>
      <w:r w:rsidRPr="003318FA">
        <w:rPr>
          <w:rFonts w:ascii="Times New Roman" w:eastAsia="TimesNewRoman,Bold" w:hAnsi="Times New Roman" w:cs="Times New Roman"/>
          <w:bCs/>
          <w:sz w:val="24"/>
          <w:szCs w:val="24"/>
        </w:rPr>
        <w:t>dopravcům, kteří poté v rámci pracovněprávních vztahů a svých systémů zajišťování bezpečnosti přijímají potřebná opatření ve vztahu ke strojvedoucím</w:t>
      </w:r>
      <w:r w:rsidR="0071237E">
        <w:rPr>
          <w:rFonts w:ascii="Times New Roman" w:eastAsia="TimesNewRoman,Bold" w:hAnsi="Times New Roman" w:cs="Times New Roman"/>
          <w:bCs/>
          <w:sz w:val="24"/>
          <w:szCs w:val="24"/>
        </w:rPr>
        <w:t xml:space="preserve"> coby</w:t>
      </w:r>
      <w:r w:rsidRPr="003318FA">
        <w:rPr>
          <w:rFonts w:ascii="Times New Roman" w:eastAsia="TimesNewRoman,Bold" w:hAnsi="Times New Roman" w:cs="Times New Roman"/>
          <w:bCs/>
          <w:sz w:val="24"/>
          <w:szCs w:val="24"/>
        </w:rPr>
        <w:t xml:space="preserve"> svým zaměstnancům</w:t>
      </w:r>
      <w:r w:rsidR="0071237E">
        <w:rPr>
          <w:rFonts w:ascii="Times New Roman" w:eastAsia="TimesNewRoman,Bold" w:hAnsi="Times New Roman" w:cs="Times New Roman"/>
          <w:bCs/>
          <w:sz w:val="24"/>
          <w:szCs w:val="24"/>
        </w:rPr>
        <w:t xml:space="preserve">. </w:t>
      </w:r>
    </w:p>
    <w:p w:rsidR="003318FA" w:rsidRDefault="0071237E" w:rsidP="00E869DE">
      <w:pPr>
        <w:ind w:firstLine="708"/>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 xml:space="preserve">Ačkoliv </w:t>
      </w:r>
      <w:r w:rsidR="003318FA" w:rsidRPr="003318FA">
        <w:rPr>
          <w:rFonts w:ascii="Times New Roman" w:eastAsia="TimesNewRoman,Bold" w:hAnsi="Times New Roman" w:cs="Times New Roman"/>
          <w:bCs/>
          <w:sz w:val="24"/>
          <w:szCs w:val="24"/>
        </w:rPr>
        <w:t>je</w:t>
      </w:r>
      <w:r>
        <w:rPr>
          <w:rFonts w:ascii="Times New Roman" w:eastAsia="TimesNewRoman,Bold" w:hAnsi="Times New Roman" w:cs="Times New Roman"/>
          <w:bCs/>
          <w:sz w:val="24"/>
          <w:szCs w:val="24"/>
        </w:rPr>
        <w:t xml:space="preserve"> tento nastíněný</w:t>
      </w:r>
      <w:r w:rsidR="003318FA" w:rsidRPr="003318FA">
        <w:rPr>
          <w:rFonts w:ascii="Times New Roman" w:eastAsia="TimesNewRoman,Bold" w:hAnsi="Times New Roman" w:cs="Times New Roman"/>
          <w:bCs/>
          <w:sz w:val="24"/>
          <w:szCs w:val="24"/>
        </w:rPr>
        <w:t xml:space="preserve"> systém </w:t>
      </w:r>
      <w:r>
        <w:rPr>
          <w:rFonts w:ascii="Times New Roman" w:eastAsia="TimesNewRoman,Bold" w:hAnsi="Times New Roman" w:cs="Times New Roman"/>
          <w:bCs/>
          <w:sz w:val="24"/>
          <w:szCs w:val="24"/>
        </w:rPr>
        <w:t>z velké části</w:t>
      </w:r>
      <w:r w:rsidR="003318FA" w:rsidRPr="003318FA">
        <w:rPr>
          <w:rFonts w:ascii="Times New Roman" w:eastAsia="TimesNewRoman,Bold" w:hAnsi="Times New Roman" w:cs="Times New Roman"/>
          <w:bCs/>
          <w:sz w:val="24"/>
          <w:szCs w:val="24"/>
        </w:rPr>
        <w:t xml:space="preserve"> funkční, </w:t>
      </w:r>
      <w:r>
        <w:rPr>
          <w:rFonts w:ascii="Times New Roman" w:eastAsia="TimesNewRoman,Bold" w:hAnsi="Times New Roman" w:cs="Times New Roman"/>
          <w:bCs/>
          <w:sz w:val="24"/>
          <w:szCs w:val="24"/>
        </w:rPr>
        <w:t xml:space="preserve">vyplynul z aplikační praxe (zejména </w:t>
      </w:r>
      <w:r w:rsidR="003318FA" w:rsidRPr="003318FA">
        <w:rPr>
          <w:rFonts w:ascii="Times New Roman" w:eastAsia="TimesNewRoman,Bold" w:hAnsi="Times New Roman" w:cs="Times New Roman"/>
          <w:bCs/>
          <w:sz w:val="24"/>
          <w:szCs w:val="24"/>
        </w:rPr>
        <w:t>ze zkušeností Drážního úřadu</w:t>
      </w:r>
      <w:r>
        <w:rPr>
          <w:rFonts w:ascii="Times New Roman" w:eastAsia="TimesNewRoman,Bold" w:hAnsi="Times New Roman" w:cs="Times New Roman"/>
          <w:bCs/>
          <w:sz w:val="24"/>
          <w:szCs w:val="24"/>
        </w:rPr>
        <w:t>)</w:t>
      </w:r>
      <w:r w:rsidR="003318FA" w:rsidRPr="003318FA">
        <w:rPr>
          <w:rFonts w:ascii="Times New Roman" w:eastAsia="TimesNewRoman,Bold" w:hAnsi="Times New Roman" w:cs="Times New Roman"/>
          <w:bCs/>
          <w:sz w:val="24"/>
          <w:szCs w:val="24"/>
        </w:rPr>
        <w:t xml:space="preserve"> požadavek na </w:t>
      </w:r>
      <w:r w:rsidR="003B3F0C">
        <w:rPr>
          <w:rFonts w:ascii="Times New Roman" w:eastAsia="TimesNewRoman,Bold" w:hAnsi="Times New Roman" w:cs="Times New Roman"/>
          <w:bCs/>
          <w:sz w:val="24"/>
          <w:szCs w:val="24"/>
        </w:rPr>
        <w:t>umožnění</w:t>
      </w:r>
      <w:r w:rsidR="003318FA" w:rsidRPr="003318FA">
        <w:rPr>
          <w:rFonts w:ascii="Times New Roman" w:eastAsia="TimesNewRoman,Bold" w:hAnsi="Times New Roman" w:cs="Times New Roman"/>
          <w:bCs/>
          <w:sz w:val="24"/>
          <w:szCs w:val="24"/>
        </w:rPr>
        <w:t xml:space="preserve"> přímého postihu osob řídících drážní vozidlo za taková porušení pravidel drážního provozu, která znamenají velmi závažné ohrožení bezpečného provozování drážní dopravy</w:t>
      </w:r>
      <w:r>
        <w:rPr>
          <w:rFonts w:ascii="Times New Roman" w:eastAsia="TimesNewRoman,Bold" w:hAnsi="Times New Roman" w:cs="Times New Roman"/>
          <w:bCs/>
          <w:sz w:val="24"/>
          <w:szCs w:val="24"/>
        </w:rPr>
        <w:t xml:space="preserve">. </w:t>
      </w:r>
      <w:r w:rsidR="00DC2379">
        <w:rPr>
          <w:rFonts w:ascii="Times New Roman" w:eastAsia="TimesNewRoman,Bold" w:hAnsi="Times New Roman" w:cs="Times New Roman"/>
          <w:bCs/>
          <w:sz w:val="24"/>
          <w:szCs w:val="24"/>
        </w:rPr>
        <w:t>Ministerstvo dopravy</w:t>
      </w:r>
      <w:r w:rsidR="00146693">
        <w:rPr>
          <w:rFonts w:ascii="Times New Roman" w:eastAsia="TimesNewRoman,Bold" w:hAnsi="Times New Roman" w:cs="Times New Roman"/>
          <w:bCs/>
          <w:sz w:val="24"/>
          <w:szCs w:val="24"/>
        </w:rPr>
        <w:t xml:space="preserve"> identifikov</w:t>
      </w:r>
      <w:r w:rsidR="00DC2379">
        <w:rPr>
          <w:rFonts w:ascii="Times New Roman" w:eastAsia="TimesNewRoman,Bold" w:hAnsi="Times New Roman" w:cs="Times New Roman"/>
          <w:bCs/>
          <w:sz w:val="24"/>
          <w:szCs w:val="24"/>
        </w:rPr>
        <w:t>alo</w:t>
      </w:r>
      <w:r w:rsidR="00146693">
        <w:rPr>
          <w:rFonts w:ascii="Times New Roman" w:eastAsia="TimesNewRoman,Bold" w:hAnsi="Times New Roman" w:cs="Times New Roman"/>
          <w:bCs/>
          <w:sz w:val="24"/>
          <w:szCs w:val="24"/>
        </w:rPr>
        <w:t xml:space="preserve"> </w:t>
      </w:r>
      <w:r w:rsidR="0007463A">
        <w:rPr>
          <w:rFonts w:ascii="Times New Roman" w:eastAsia="TimesNewRoman,Bold" w:hAnsi="Times New Roman" w:cs="Times New Roman"/>
          <w:bCs/>
          <w:sz w:val="24"/>
          <w:szCs w:val="24"/>
        </w:rPr>
        <w:t xml:space="preserve">vybraná </w:t>
      </w:r>
      <w:r w:rsidR="00146693">
        <w:rPr>
          <w:rFonts w:ascii="Times New Roman" w:eastAsia="TimesNewRoman,Bold" w:hAnsi="Times New Roman" w:cs="Times New Roman"/>
          <w:bCs/>
          <w:sz w:val="24"/>
          <w:szCs w:val="24"/>
        </w:rPr>
        <w:t>ne</w:t>
      </w:r>
      <w:r w:rsidR="00EB62C9">
        <w:rPr>
          <w:rFonts w:ascii="Times New Roman" w:eastAsia="TimesNewRoman,Bold" w:hAnsi="Times New Roman" w:cs="Times New Roman"/>
          <w:bCs/>
          <w:sz w:val="24"/>
          <w:szCs w:val="24"/>
        </w:rPr>
        <w:t>j</w:t>
      </w:r>
      <w:r w:rsidR="00146693">
        <w:rPr>
          <w:rFonts w:ascii="Times New Roman" w:eastAsia="TimesNewRoman,Bold" w:hAnsi="Times New Roman" w:cs="Times New Roman"/>
          <w:bCs/>
          <w:sz w:val="24"/>
          <w:szCs w:val="24"/>
        </w:rPr>
        <w:t>závažnější</w:t>
      </w:r>
      <w:r w:rsidR="00E869DE">
        <w:rPr>
          <w:rFonts w:ascii="Times New Roman" w:eastAsia="TimesNewRoman,Bold" w:hAnsi="Times New Roman" w:cs="Times New Roman"/>
          <w:bCs/>
          <w:sz w:val="24"/>
          <w:szCs w:val="24"/>
        </w:rPr>
        <w:t xml:space="preserve"> jednání strojvedoucích, která by měla být výslovně zakotvena jako jejich zákonné povinnosti</w:t>
      </w:r>
      <w:r w:rsidR="003B3F0C">
        <w:rPr>
          <w:rFonts w:ascii="Times New Roman" w:eastAsia="TimesNewRoman,Bold" w:hAnsi="Times New Roman" w:cs="Times New Roman"/>
          <w:bCs/>
          <w:sz w:val="24"/>
          <w:szCs w:val="24"/>
        </w:rPr>
        <w:t xml:space="preserve">, </w:t>
      </w:r>
      <w:r w:rsidR="00E869DE">
        <w:rPr>
          <w:rFonts w:ascii="Times New Roman" w:eastAsia="TimesNewRoman,Bold" w:hAnsi="Times New Roman" w:cs="Times New Roman"/>
          <w:bCs/>
          <w:sz w:val="24"/>
          <w:szCs w:val="24"/>
        </w:rPr>
        <w:t>jejichž porušení by naplnilo skutkovou podstatu přestupk</w:t>
      </w:r>
      <w:r w:rsidR="003B3F0C">
        <w:rPr>
          <w:rFonts w:ascii="Times New Roman" w:eastAsia="TimesNewRoman,Bold" w:hAnsi="Times New Roman" w:cs="Times New Roman"/>
          <w:bCs/>
          <w:sz w:val="24"/>
          <w:szCs w:val="24"/>
        </w:rPr>
        <w:t>ů</w:t>
      </w:r>
      <w:r w:rsidR="00E869DE">
        <w:rPr>
          <w:rFonts w:ascii="Times New Roman" w:eastAsia="TimesNewRoman,Bold" w:hAnsi="Times New Roman" w:cs="Times New Roman"/>
          <w:bCs/>
          <w:sz w:val="24"/>
          <w:szCs w:val="24"/>
        </w:rPr>
        <w:t xml:space="preserve"> a bylo tak vynutitelné prostřednictvím sankc</w:t>
      </w:r>
      <w:r w:rsidR="003B3F0C">
        <w:rPr>
          <w:rFonts w:ascii="Times New Roman" w:eastAsia="TimesNewRoman,Bold" w:hAnsi="Times New Roman" w:cs="Times New Roman"/>
          <w:bCs/>
          <w:sz w:val="24"/>
          <w:szCs w:val="24"/>
        </w:rPr>
        <w:t>í</w:t>
      </w:r>
      <w:r w:rsidR="00E869DE">
        <w:rPr>
          <w:rFonts w:ascii="Times New Roman" w:eastAsia="TimesNewRoman,Bold" w:hAnsi="Times New Roman" w:cs="Times New Roman"/>
          <w:bCs/>
          <w:sz w:val="24"/>
          <w:szCs w:val="24"/>
        </w:rPr>
        <w:t xml:space="preserve"> za </w:t>
      </w:r>
      <w:r w:rsidR="003B3F0C">
        <w:rPr>
          <w:rFonts w:ascii="Times New Roman" w:eastAsia="TimesNewRoman,Bold" w:hAnsi="Times New Roman" w:cs="Times New Roman"/>
          <w:bCs/>
          <w:sz w:val="24"/>
          <w:szCs w:val="24"/>
        </w:rPr>
        <w:t>jejich</w:t>
      </w:r>
      <w:r w:rsidR="00E869DE">
        <w:rPr>
          <w:rFonts w:ascii="Times New Roman" w:eastAsia="TimesNewRoman,Bold" w:hAnsi="Times New Roman" w:cs="Times New Roman"/>
          <w:bCs/>
          <w:sz w:val="24"/>
          <w:szCs w:val="24"/>
        </w:rPr>
        <w:t xml:space="preserve"> spáchání. </w:t>
      </w:r>
      <w:r w:rsidR="003B3F0C">
        <w:rPr>
          <w:rFonts w:ascii="Times New Roman" w:eastAsia="TimesNewRoman,Bold" w:hAnsi="Times New Roman" w:cs="Times New Roman"/>
          <w:bCs/>
          <w:sz w:val="24"/>
          <w:szCs w:val="24"/>
        </w:rPr>
        <w:t xml:space="preserve">Zároveň je </w:t>
      </w:r>
      <w:r w:rsidR="00DC2379">
        <w:rPr>
          <w:rFonts w:ascii="Times New Roman" w:eastAsia="TimesNewRoman,Bold" w:hAnsi="Times New Roman" w:cs="Times New Roman"/>
          <w:bCs/>
          <w:sz w:val="24"/>
          <w:szCs w:val="24"/>
        </w:rPr>
        <w:t>nutné</w:t>
      </w:r>
      <w:r w:rsidR="003B3F0C">
        <w:rPr>
          <w:rFonts w:ascii="Times New Roman" w:eastAsia="TimesNewRoman,Bold" w:hAnsi="Times New Roman" w:cs="Times New Roman"/>
          <w:bCs/>
          <w:sz w:val="24"/>
          <w:szCs w:val="24"/>
        </w:rPr>
        <w:t xml:space="preserve">, aby se nově navrhovaná právní úprava vztahovala na osoby řídící drážní vozidla na dráze </w:t>
      </w:r>
      <w:r w:rsidR="003B3F0C" w:rsidRPr="003B3F0C">
        <w:rPr>
          <w:rFonts w:ascii="Times New Roman" w:eastAsia="TimesNewRoman,Bold" w:hAnsi="Times New Roman" w:cs="Times New Roman"/>
          <w:bCs/>
          <w:sz w:val="24"/>
          <w:szCs w:val="24"/>
        </w:rPr>
        <w:t>celostátní, regionální nebo místní anebo na vlečce</w:t>
      </w:r>
      <w:r w:rsidR="003B3F0C">
        <w:rPr>
          <w:rFonts w:ascii="Times New Roman" w:eastAsia="TimesNewRoman,Bold" w:hAnsi="Times New Roman" w:cs="Times New Roman"/>
          <w:bCs/>
          <w:sz w:val="24"/>
          <w:szCs w:val="24"/>
        </w:rPr>
        <w:t xml:space="preserve">. </w:t>
      </w:r>
      <w:r w:rsidR="00DC2379">
        <w:rPr>
          <w:rFonts w:ascii="Times New Roman" w:eastAsia="TimesNewRoman,Bold" w:hAnsi="Times New Roman" w:cs="Times New Roman"/>
          <w:bCs/>
          <w:sz w:val="24"/>
          <w:szCs w:val="24"/>
        </w:rPr>
        <w:t>Lze identifikovat</w:t>
      </w:r>
      <w:r w:rsidR="00E869DE">
        <w:rPr>
          <w:rFonts w:ascii="Times New Roman" w:eastAsia="TimesNewRoman,Bold" w:hAnsi="Times New Roman" w:cs="Times New Roman"/>
          <w:bCs/>
          <w:sz w:val="24"/>
          <w:szCs w:val="24"/>
        </w:rPr>
        <w:t xml:space="preserve"> několik typů jednání, která jsou způsobilá přivodit závažné důsledky a která se</w:t>
      </w:r>
      <w:r w:rsidR="003318FA" w:rsidRPr="003318FA">
        <w:rPr>
          <w:rFonts w:ascii="Times New Roman" w:eastAsia="TimesNewRoman,Bold" w:hAnsi="Times New Roman" w:cs="Times New Roman"/>
          <w:bCs/>
          <w:sz w:val="24"/>
          <w:szCs w:val="24"/>
        </w:rPr>
        <w:t xml:space="preserve"> zároveň </w:t>
      </w:r>
      <w:r w:rsidR="003B3F0C">
        <w:rPr>
          <w:rFonts w:ascii="Times New Roman" w:eastAsia="TimesNewRoman,Bold" w:hAnsi="Times New Roman" w:cs="Times New Roman"/>
          <w:bCs/>
          <w:sz w:val="24"/>
          <w:szCs w:val="24"/>
        </w:rPr>
        <w:t>v praxi</w:t>
      </w:r>
      <w:r w:rsidR="003318FA" w:rsidRPr="003318FA">
        <w:rPr>
          <w:rFonts w:ascii="Times New Roman" w:eastAsia="TimesNewRoman,Bold" w:hAnsi="Times New Roman" w:cs="Times New Roman"/>
          <w:bCs/>
          <w:sz w:val="24"/>
          <w:szCs w:val="24"/>
        </w:rPr>
        <w:t xml:space="preserve"> </w:t>
      </w:r>
      <w:r w:rsidR="0007463A">
        <w:rPr>
          <w:rFonts w:ascii="Times New Roman" w:eastAsia="TimesNewRoman,Bold" w:hAnsi="Times New Roman" w:cs="Times New Roman"/>
          <w:bCs/>
          <w:sz w:val="24"/>
          <w:szCs w:val="24"/>
        </w:rPr>
        <w:t xml:space="preserve">častěji </w:t>
      </w:r>
      <w:r w:rsidR="00E869DE">
        <w:rPr>
          <w:rFonts w:ascii="Times New Roman" w:eastAsia="TimesNewRoman,Bold" w:hAnsi="Times New Roman" w:cs="Times New Roman"/>
          <w:bCs/>
          <w:sz w:val="24"/>
          <w:szCs w:val="24"/>
        </w:rPr>
        <w:t>vyskytují.</w:t>
      </w:r>
      <w:r w:rsidR="00225A20">
        <w:rPr>
          <w:rFonts w:ascii="Times New Roman" w:eastAsia="TimesNewRoman,Bold" w:hAnsi="Times New Roman" w:cs="Times New Roman"/>
          <w:bCs/>
          <w:sz w:val="24"/>
          <w:szCs w:val="24"/>
        </w:rPr>
        <w:t xml:space="preserve"> </w:t>
      </w:r>
    </w:p>
    <w:p w:rsidR="00225A20" w:rsidRPr="00324663" w:rsidRDefault="00225A20" w:rsidP="00E869DE">
      <w:pPr>
        <w:ind w:firstLine="708"/>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 xml:space="preserve">Předně </w:t>
      </w:r>
      <w:r w:rsidR="003B3F0C">
        <w:rPr>
          <w:rFonts w:ascii="Times New Roman" w:eastAsia="TimesNewRoman,Bold" w:hAnsi="Times New Roman" w:cs="Times New Roman"/>
          <w:bCs/>
          <w:sz w:val="24"/>
          <w:szCs w:val="24"/>
        </w:rPr>
        <w:t>jde</w:t>
      </w:r>
      <w:r>
        <w:rPr>
          <w:rFonts w:ascii="Times New Roman" w:eastAsia="TimesNewRoman,Bold" w:hAnsi="Times New Roman" w:cs="Times New Roman"/>
          <w:bCs/>
          <w:sz w:val="24"/>
          <w:szCs w:val="24"/>
        </w:rPr>
        <w:t xml:space="preserve"> o jednání spočívající v tom, že strojvedoucí</w:t>
      </w:r>
      <w:r w:rsidR="00870580">
        <w:rPr>
          <w:rFonts w:ascii="Times New Roman" w:eastAsia="TimesNewRoman,Bold" w:hAnsi="Times New Roman" w:cs="Times New Roman"/>
          <w:bCs/>
          <w:sz w:val="24"/>
          <w:szCs w:val="24"/>
        </w:rPr>
        <w:t xml:space="preserve"> nezastaví</w:t>
      </w:r>
      <w:r w:rsidR="0007463A">
        <w:rPr>
          <w:rFonts w:ascii="Times New Roman" w:eastAsia="TimesNewRoman,Bold" w:hAnsi="Times New Roman" w:cs="Times New Roman"/>
          <w:bCs/>
          <w:sz w:val="24"/>
          <w:szCs w:val="24"/>
        </w:rPr>
        <w:t xml:space="preserve"> drážní vozidlo</w:t>
      </w:r>
      <w:r w:rsidR="00870580">
        <w:rPr>
          <w:rFonts w:ascii="Times New Roman" w:eastAsia="TimesNewRoman,Bold" w:hAnsi="Times New Roman" w:cs="Times New Roman"/>
          <w:bCs/>
          <w:sz w:val="24"/>
          <w:szCs w:val="24"/>
        </w:rPr>
        <w:t xml:space="preserve"> včas před návěstí zakazující jízdu</w:t>
      </w:r>
      <w:r>
        <w:rPr>
          <w:rFonts w:ascii="Times New Roman" w:eastAsia="TimesNewRoman,Bold" w:hAnsi="Times New Roman" w:cs="Times New Roman"/>
          <w:bCs/>
          <w:sz w:val="24"/>
          <w:szCs w:val="24"/>
        </w:rPr>
        <w:t>.</w:t>
      </w:r>
      <w:r w:rsidR="00EE15F0">
        <w:rPr>
          <w:rFonts w:ascii="Times New Roman" w:eastAsia="TimesNewRoman,Bold" w:hAnsi="Times New Roman" w:cs="Times New Roman"/>
          <w:bCs/>
          <w:sz w:val="24"/>
          <w:szCs w:val="24"/>
        </w:rPr>
        <w:t xml:space="preserve"> </w:t>
      </w:r>
      <w:r w:rsidR="003B3F0C">
        <w:rPr>
          <w:rFonts w:ascii="Times New Roman" w:eastAsia="TimesNewRoman,Bold" w:hAnsi="Times New Roman" w:cs="Times New Roman"/>
          <w:bCs/>
          <w:sz w:val="24"/>
          <w:szCs w:val="24"/>
        </w:rPr>
        <w:t>Pozměňovacím návrhem dochází k zakotvení odpovídající povinnosti strojvedoucího, jejíž porušení</w:t>
      </w:r>
      <w:r w:rsidR="00EE15F0">
        <w:rPr>
          <w:rFonts w:ascii="Times New Roman" w:eastAsia="TimesNewRoman,Bold" w:hAnsi="Times New Roman" w:cs="Times New Roman"/>
          <w:bCs/>
          <w:sz w:val="24"/>
          <w:szCs w:val="24"/>
        </w:rPr>
        <w:t xml:space="preserve"> naplní skutkovou podstatu přestupku, za který bude možno uložit pokutu do výše </w:t>
      </w:r>
      <w:r w:rsidR="004E6F7D">
        <w:rPr>
          <w:rFonts w:ascii="Times New Roman" w:eastAsia="TimesNewRoman,Bold" w:hAnsi="Times New Roman" w:cs="Times New Roman"/>
          <w:bCs/>
          <w:sz w:val="24"/>
          <w:szCs w:val="24"/>
        </w:rPr>
        <w:t>1</w:t>
      </w:r>
      <w:r w:rsidR="00EE15F0">
        <w:rPr>
          <w:rFonts w:ascii="Times New Roman" w:eastAsia="TimesNewRoman,Bold" w:hAnsi="Times New Roman" w:cs="Times New Roman"/>
          <w:bCs/>
          <w:sz w:val="24"/>
          <w:szCs w:val="24"/>
        </w:rPr>
        <w:t>0 000 Kč.</w:t>
      </w:r>
      <w:r w:rsidR="00324663" w:rsidRPr="00324663">
        <w:rPr>
          <w:rFonts w:ascii="Times New Roman" w:hAnsi="Times New Roman" w:cs="Times New Roman"/>
          <w:b/>
          <w:sz w:val="24"/>
          <w:szCs w:val="24"/>
        </w:rPr>
        <w:t xml:space="preserve"> </w:t>
      </w:r>
      <w:r w:rsidR="00324663" w:rsidRPr="00324663">
        <w:rPr>
          <w:rFonts w:ascii="Times New Roman" w:hAnsi="Times New Roman" w:cs="Times New Roman"/>
          <w:sz w:val="24"/>
          <w:szCs w:val="24"/>
        </w:rPr>
        <w:t xml:space="preserve">Z důvodu </w:t>
      </w:r>
      <w:r w:rsidR="003B3F0C">
        <w:rPr>
          <w:rFonts w:ascii="Times New Roman" w:hAnsi="Times New Roman" w:cs="Times New Roman"/>
          <w:sz w:val="24"/>
          <w:szCs w:val="24"/>
        </w:rPr>
        <w:t xml:space="preserve">značné </w:t>
      </w:r>
      <w:r w:rsidR="00324663" w:rsidRPr="00324663">
        <w:rPr>
          <w:rFonts w:ascii="Times New Roman" w:hAnsi="Times New Roman" w:cs="Times New Roman"/>
          <w:sz w:val="24"/>
          <w:szCs w:val="24"/>
        </w:rPr>
        <w:t xml:space="preserve">závažnosti takového jednání se pozměňovacím návrhem umožňuje uložit za daný přestupek správní trest zákazu činnosti, pokud bude spáchán </w:t>
      </w:r>
      <w:r w:rsidR="00492459" w:rsidRPr="00492459">
        <w:rPr>
          <w:rFonts w:ascii="Times New Roman" w:hAnsi="Times New Roman" w:cs="Times New Roman"/>
          <w:sz w:val="24"/>
          <w:szCs w:val="24"/>
        </w:rPr>
        <w:t>alespoň dvakrát v období 1 roku</w:t>
      </w:r>
      <w:r w:rsidR="00870580">
        <w:rPr>
          <w:rFonts w:ascii="Times New Roman" w:hAnsi="Times New Roman" w:cs="Times New Roman"/>
          <w:sz w:val="24"/>
          <w:szCs w:val="24"/>
        </w:rPr>
        <w:t>.</w:t>
      </w:r>
    </w:p>
    <w:p w:rsidR="00324663" w:rsidRPr="00324663" w:rsidRDefault="00225A20" w:rsidP="00324663">
      <w:pPr>
        <w:ind w:firstLine="708"/>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 xml:space="preserve">Druhým závažným jednáním strojvedoucích je jednání spočívající v tom, že </w:t>
      </w:r>
      <w:r w:rsidR="00492459" w:rsidRPr="00492459">
        <w:rPr>
          <w:rFonts w:ascii="Times New Roman" w:eastAsia="TimesNewRoman,Bold" w:hAnsi="Times New Roman" w:cs="Times New Roman"/>
          <w:bCs/>
          <w:sz w:val="24"/>
          <w:szCs w:val="24"/>
        </w:rPr>
        <w:t xml:space="preserve">neohlásí dojetí drážního vozidla do místa se zjednodušenou organizací drážní dopravy osobě pověřené provozovatelem dráhy nebo </w:t>
      </w:r>
      <w:r w:rsidR="004E6F7D">
        <w:rPr>
          <w:rFonts w:ascii="Times New Roman" w:eastAsia="TimesNewRoman,Bold" w:hAnsi="Times New Roman" w:cs="Times New Roman"/>
          <w:bCs/>
          <w:sz w:val="24"/>
          <w:szCs w:val="24"/>
        </w:rPr>
        <w:t>se neřídí jejím pokynem směřujícím</w:t>
      </w:r>
      <w:r w:rsidR="00492459" w:rsidRPr="00492459">
        <w:rPr>
          <w:rFonts w:ascii="Times New Roman" w:eastAsia="TimesNewRoman,Bold" w:hAnsi="Times New Roman" w:cs="Times New Roman"/>
          <w:bCs/>
          <w:sz w:val="24"/>
          <w:szCs w:val="24"/>
        </w:rPr>
        <w:t xml:space="preserve"> k</w:t>
      </w:r>
      <w:r w:rsidR="00492459">
        <w:rPr>
          <w:rFonts w:ascii="Times New Roman" w:eastAsia="TimesNewRoman,Bold" w:hAnsi="Times New Roman" w:cs="Times New Roman"/>
          <w:bCs/>
          <w:sz w:val="24"/>
          <w:szCs w:val="24"/>
        </w:rPr>
        <w:t> </w:t>
      </w:r>
      <w:r w:rsidR="00492459" w:rsidRPr="00492459">
        <w:rPr>
          <w:rFonts w:ascii="Times New Roman" w:eastAsia="TimesNewRoman,Bold" w:hAnsi="Times New Roman" w:cs="Times New Roman"/>
          <w:bCs/>
          <w:sz w:val="24"/>
          <w:szCs w:val="24"/>
        </w:rPr>
        <w:t>řízení drážního vozidla</w:t>
      </w:r>
      <w:r>
        <w:rPr>
          <w:rFonts w:ascii="Times New Roman" w:hAnsi="Times New Roman" w:cs="Times New Roman"/>
          <w:sz w:val="24"/>
          <w:szCs w:val="24"/>
        </w:rPr>
        <w:t xml:space="preserve">. V daném případě jde o </w:t>
      </w:r>
      <w:r w:rsidRPr="003318FA">
        <w:rPr>
          <w:rFonts w:ascii="Times New Roman" w:eastAsia="TimesNewRoman,Bold" w:hAnsi="Times New Roman" w:cs="Times New Roman"/>
          <w:bCs/>
          <w:sz w:val="24"/>
          <w:szCs w:val="24"/>
        </w:rPr>
        <w:t xml:space="preserve">nesplnění ohlašovací povinnosti </w:t>
      </w:r>
      <w:r w:rsidR="00FB3741">
        <w:rPr>
          <w:rFonts w:ascii="Times New Roman" w:eastAsia="TimesNewRoman,Bold" w:hAnsi="Times New Roman" w:cs="Times New Roman"/>
          <w:bCs/>
          <w:sz w:val="24"/>
          <w:szCs w:val="24"/>
        </w:rPr>
        <w:t>v místě</w:t>
      </w:r>
      <w:r w:rsidRPr="003318FA">
        <w:rPr>
          <w:rFonts w:ascii="Times New Roman" w:eastAsia="TimesNewRoman,Bold" w:hAnsi="Times New Roman" w:cs="Times New Roman"/>
          <w:bCs/>
          <w:sz w:val="24"/>
          <w:szCs w:val="24"/>
        </w:rPr>
        <w:t xml:space="preserve"> s</w:t>
      </w:r>
      <w:r w:rsidR="00FB3741">
        <w:rPr>
          <w:rFonts w:ascii="Times New Roman" w:eastAsia="TimesNewRoman,Bold" w:hAnsi="Times New Roman" w:cs="Times New Roman"/>
          <w:bCs/>
          <w:sz w:val="24"/>
          <w:szCs w:val="24"/>
        </w:rPr>
        <w:t> tzv.</w:t>
      </w:r>
      <w:r w:rsidRPr="003318FA">
        <w:rPr>
          <w:rFonts w:ascii="Times New Roman" w:eastAsia="TimesNewRoman,Bold" w:hAnsi="Times New Roman" w:cs="Times New Roman"/>
          <w:bCs/>
          <w:sz w:val="24"/>
          <w:szCs w:val="24"/>
        </w:rPr>
        <w:t xml:space="preserve"> zjednodušeným řízením </w:t>
      </w:r>
      <w:r w:rsidRPr="00FB3741">
        <w:rPr>
          <w:rFonts w:ascii="Times New Roman" w:eastAsia="TimesNewRoman,Bold" w:hAnsi="Times New Roman" w:cs="Times New Roman"/>
          <w:bCs/>
          <w:sz w:val="24"/>
          <w:szCs w:val="24"/>
        </w:rPr>
        <w:t xml:space="preserve">provozu </w:t>
      </w:r>
      <w:r w:rsidR="00FB3741">
        <w:rPr>
          <w:rFonts w:ascii="Times New Roman" w:eastAsia="TimesNewRoman,Bold" w:hAnsi="Times New Roman" w:cs="Times New Roman"/>
          <w:bCs/>
          <w:sz w:val="24"/>
          <w:szCs w:val="24"/>
        </w:rPr>
        <w:t xml:space="preserve">ve smyslu § 19 vyhlášky č. 173/1995 Sb., kterou se vydává dopravní řád drah, ve znění pozdějších předpisů. Jde </w:t>
      </w:r>
      <w:r w:rsidR="003B3F0C">
        <w:rPr>
          <w:rFonts w:ascii="Times New Roman" w:eastAsia="TimesNewRoman,Bold" w:hAnsi="Times New Roman" w:cs="Times New Roman"/>
          <w:bCs/>
          <w:sz w:val="24"/>
          <w:szCs w:val="24"/>
        </w:rPr>
        <w:t>o úseky dráhy, resp. tratě</w:t>
      </w:r>
      <w:r w:rsidR="00FB3741">
        <w:rPr>
          <w:rFonts w:ascii="Times New Roman" w:eastAsia="TimesNewRoman,Bold" w:hAnsi="Times New Roman" w:cs="Times New Roman"/>
          <w:bCs/>
          <w:sz w:val="24"/>
          <w:szCs w:val="24"/>
        </w:rPr>
        <w:t xml:space="preserve">, </w:t>
      </w:r>
      <w:r w:rsidR="00FB3741" w:rsidRPr="00FB3741">
        <w:rPr>
          <w:rFonts w:ascii="Times New Roman" w:eastAsia="TimesNewRoman,Bold" w:hAnsi="Times New Roman" w:cs="Times New Roman"/>
          <w:bCs/>
          <w:sz w:val="24"/>
          <w:szCs w:val="24"/>
        </w:rPr>
        <w:t xml:space="preserve">kde je drážní doprava organizována tak, že </w:t>
      </w:r>
      <w:r w:rsidR="00FB3741">
        <w:rPr>
          <w:rFonts w:ascii="Times New Roman" w:eastAsia="TimesNewRoman,Bold" w:hAnsi="Times New Roman" w:cs="Times New Roman"/>
          <w:bCs/>
          <w:sz w:val="24"/>
          <w:szCs w:val="24"/>
        </w:rPr>
        <w:t xml:space="preserve">se v určitých </w:t>
      </w:r>
      <w:r w:rsidR="00EB62C9">
        <w:rPr>
          <w:rFonts w:ascii="Times New Roman" w:eastAsia="TimesNewRoman,Bold" w:hAnsi="Times New Roman" w:cs="Times New Roman"/>
          <w:bCs/>
          <w:sz w:val="24"/>
          <w:szCs w:val="24"/>
        </w:rPr>
        <w:t xml:space="preserve">traťových </w:t>
      </w:r>
      <w:r w:rsidR="00FB3741">
        <w:rPr>
          <w:rFonts w:ascii="Times New Roman" w:eastAsia="TimesNewRoman,Bold" w:hAnsi="Times New Roman" w:cs="Times New Roman"/>
          <w:bCs/>
          <w:sz w:val="24"/>
          <w:szCs w:val="24"/>
        </w:rPr>
        <w:t>úsecích</w:t>
      </w:r>
      <w:r w:rsidR="00FB3741" w:rsidRPr="00FB3741">
        <w:rPr>
          <w:rFonts w:ascii="Times New Roman" w:eastAsia="TimesNewRoman,Bold" w:hAnsi="Times New Roman" w:cs="Times New Roman"/>
          <w:bCs/>
          <w:sz w:val="24"/>
          <w:szCs w:val="24"/>
        </w:rPr>
        <w:t xml:space="preserve"> pohybuje pouze jeden vlak nebo posunující drážní vozidlo, popřípadě </w:t>
      </w:r>
      <w:r w:rsidR="00FB3741">
        <w:rPr>
          <w:rFonts w:ascii="Times New Roman" w:eastAsia="TimesNewRoman,Bold" w:hAnsi="Times New Roman" w:cs="Times New Roman"/>
          <w:bCs/>
          <w:sz w:val="24"/>
          <w:szCs w:val="24"/>
        </w:rPr>
        <w:t xml:space="preserve">kdy </w:t>
      </w:r>
      <w:r w:rsidR="00FB3741" w:rsidRPr="00FB3741">
        <w:rPr>
          <w:rFonts w:ascii="Times New Roman" w:eastAsia="TimesNewRoman,Bold" w:hAnsi="Times New Roman" w:cs="Times New Roman"/>
          <w:bCs/>
          <w:sz w:val="24"/>
          <w:szCs w:val="24"/>
        </w:rPr>
        <w:t>doprovod vlaku má předem stanoven</w:t>
      </w:r>
      <w:r w:rsidR="00FB3741">
        <w:rPr>
          <w:rFonts w:ascii="Times New Roman" w:eastAsia="TimesNewRoman,Bold" w:hAnsi="Times New Roman" w:cs="Times New Roman"/>
          <w:bCs/>
          <w:sz w:val="24"/>
          <w:szCs w:val="24"/>
        </w:rPr>
        <w:t>a místa (</w:t>
      </w:r>
      <w:r w:rsidR="00FB3741" w:rsidRPr="00FB3741">
        <w:rPr>
          <w:rFonts w:ascii="Times New Roman" w:eastAsia="TimesNewRoman,Bold" w:hAnsi="Times New Roman" w:cs="Times New Roman"/>
          <w:bCs/>
          <w:sz w:val="24"/>
          <w:szCs w:val="24"/>
        </w:rPr>
        <w:t>dopravny</w:t>
      </w:r>
      <w:r w:rsidR="00FB3741">
        <w:rPr>
          <w:rFonts w:ascii="Times New Roman" w:eastAsia="TimesNewRoman,Bold" w:hAnsi="Times New Roman" w:cs="Times New Roman"/>
          <w:bCs/>
          <w:sz w:val="24"/>
          <w:szCs w:val="24"/>
        </w:rPr>
        <w:t>)</w:t>
      </w:r>
      <w:r w:rsidR="00FB3741" w:rsidRPr="00FB3741">
        <w:rPr>
          <w:rFonts w:ascii="Times New Roman" w:eastAsia="TimesNewRoman,Bold" w:hAnsi="Times New Roman" w:cs="Times New Roman"/>
          <w:bCs/>
          <w:sz w:val="24"/>
          <w:szCs w:val="24"/>
        </w:rPr>
        <w:t>, kde se</w:t>
      </w:r>
      <w:r w:rsidR="00FB3741">
        <w:rPr>
          <w:rFonts w:ascii="Times New Roman" w:eastAsia="TimesNewRoman,Bold" w:hAnsi="Times New Roman" w:cs="Times New Roman"/>
          <w:bCs/>
          <w:sz w:val="24"/>
          <w:szCs w:val="24"/>
        </w:rPr>
        <w:t xml:space="preserve"> vlaky křižují nebo předjíždějí. </w:t>
      </w:r>
      <w:r w:rsidR="00FB3741" w:rsidRPr="00FB3741">
        <w:rPr>
          <w:rFonts w:ascii="Times New Roman" w:eastAsia="TimesNewRoman,Bold" w:hAnsi="Times New Roman" w:cs="Times New Roman"/>
          <w:bCs/>
          <w:sz w:val="24"/>
          <w:szCs w:val="24"/>
        </w:rPr>
        <w:t>Stanovené dopravny nejsou trvale obsazeny osobami řídícími drážní dopravu</w:t>
      </w:r>
      <w:r w:rsidR="00FB3741">
        <w:rPr>
          <w:rFonts w:ascii="Times New Roman" w:eastAsia="TimesNewRoman,Bold" w:hAnsi="Times New Roman" w:cs="Times New Roman"/>
          <w:bCs/>
          <w:sz w:val="24"/>
          <w:szCs w:val="24"/>
        </w:rPr>
        <w:t xml:space="preserve"> a drážní doprava</w:t>
      </w:r>
      <w:r w:rsidR="00FB3741" w:rsidRPr="00FB3741">
        <w:rPr>
          <w:rFonts w:ascii="Times New Roman" w:eastAsia="TimesNewRoman,Bold" w:hAnsi="Times New Roman" w:cs="Times New Roman"/>
          <w:bCs/>
          <w:sz w:val="24"/>
          <w:szCs w:val="24"/>
        </w:rPr>
        <w:t xml:space="preserve"> je v těchto případech řízena z jednoho místa</w:t>
      </w:r>
      <w:r w:rsidR="00FB3741">
        <w:rPr>
          <w:rFonts w:ascii="Times New Roman" w:eastAsia="TimesNewRoman,Bold" w:hAnsi="Times New Roman" w:cs="Times New Roman"/>
          <w:bCs/>
          <w:sz w:val="24"/>
          <w:szCs w:val="24"/>
        </w:rPr>
        <w:t>, přičemž</w:t>
      </w:r>
      <w:r w:rsidR="00FB3741" w:rsidRPr="00FB3741">
        <w:rPr>
          <w:rFonts w:ascii="Times New Roman" w:eastAsia="TimesNewRoman,Bold" w:hAnsi="Times New Roman" w:cs="Times New Roman"/>
          <w:bCs/>
          <w:sz w:val="24"/>
          <w:szCs w:val="24"/>
        </w:rPr>
        <w:t xml:space="preserve"> doprovod vlaku se </w:t>
      </w:r>
      <w:r w:rsidR="00FB3741">
        <w:rPr>
          <w:rFonts w:ascii="Times New Roman" w:eastAsia="TimesNewRoman,Bold" w:hAnsi="Times New Roman" w:cs="Times New Roman"/>
          <w:bCs/>
          <w:sz w:val="24"/>
          <w:szCs w:val="24"/>
        </w:rPr>
        <w:t>v určených místech</w:t>
      </w:r>
      <w:r w:rsidR="00FB3741" w:rsidRPr="00FB3741">
        <w:rPr>
          <w:rFonts w:ascii="Times New Roman" w:eastAsia="TimesNewRoman,Bold" w:hAnsi="Times New Roman" w:cs="Times New Roman"/>
          <w:bCs/>
          <w:sz w:val="24"/>
          <w:szCs w:val="24"/>
        </w:rPr>
        <w:t xml:space="preserve"> dorozumívá s osobou řídící drážní dopravu. Při křižování nebo předjíždění vlaků musí být předem určena vjezdová kolej, popřípadě se stanoví, který vlak vjede do dopravny jako první.</w:t>
      </w:r>
      <w:r w:rsidR="00FB3741">
        <w:rPr>
          <w:rFonts w:ascii="Times New Roman" w:eastAsia="TimesNewRoman,Bold" w:hAnsi="Times New Roman" w:cs="Times New Roman"/>
          <w:bCs/>
          <w:sz w:val="24"/>
          <w:szCs w:val="24"/>
        </w:rPr>
        <w:t xml:space="preserve"> Na takovém úseku dráhy </w:t>
      </w:r>
      <w:r w:rsidR="00FB3741" w:rsidRPr="00FB3741">
        <w:rPr>
          <w:rFonts w:ascii="Times New Roman" w:eastAsia="TimesNewRoman,Bold" w:hAnsi="Times New Roman" w:cs="Times New Roman"/>
          <w:bCs/>
          <w:sz w:val="24"/>
          <w:szCs w:val="24"/>
        </w:rPr>
        <w:t>musí být zajištěno dorozumívání doprovodu vlaku s osobou, která řídí drážní dopravu, vhodným sdělovacím zařízením ze stanovených dopraven, popřípadě i z vlaku.</w:t>
      </w:r>
      <w:r w:rsidR="00FB3741">
        <w:rPr>
          <w:rFonts w:ascii="Times New Roman" w:eastAsia="TimesNewRoman,Bold" w:hAnsi="Times New Roman" w:cs="Times New Roman"/>
          <w:bCs/>
          <w:sz w:val="24"/>
          <w:szCs w:val="24"/>
        </w:rPr>
        <w:t xml:space="preserve"> V</w:t>
      </w:r>
      <w:r w:rsidR="00FB3741" w:rsidRPr="00FB3741">
        <w:rPr>
          <w:rFonts w:ascii="Times New Roman" w:eastAsia="TimesNewRoman,Bold" w:hAnsi="Times New Roman" w:cs="Times New Roman"/>
          <w:bCs/>
          <w:sz w:val="24"/>
          <w:szCs w:val="24"/>
        </w:rPr>
        <w:t xml:space="preserve">lak nesmí ze stanovené dopravny odjet bez souhlasu osoby </w:t>
      </w:r>
      <w:r w:rsidR="00FB3741">
        <w:rPr>
          <w:rFonts w:ascii="Times New Roman" w:eastAsia="TimesNewRoman,Bold" w:hAnsi="Times New Roman" w:cs="Times New Roman"/>
          <w:bCs/>
          <w:sz w:val="24"/>
          <w:szCs w:val="24"/>
        </w:rPr>
        <w:t>pověřené provozovatelem dráhy k udělování pokynů směřujících k řízení drážních vozidel.</w:t>
      </w:r>
      <w:r w:rsidR="00EE15F0">
        <w:rPr>
          <w:rFonts w:ascii="Times New Roman" w:eastAsia="TimesNewRoman,Bold" w:hAnsi="Times New Roman" w:cs="Times New Roman"/>
          <w:bCs/>
          <w:sz w:val="24"/>
          <w:szCs w:val="24"/>
        </w:rPr>
        <w:t xml:space="preserve"> </w:t>
      </w:r>
      <w:r w:rsidR="003B3F0C">
        <w:rPr>
          <w:rFonts w:ascii="Times New Roman" w:eastAsia="TimesNewRoman,Bold" w:hAnsi="Times New Roman" w:cs="Times New Roman"/>
          <w:bCs/>
          <w:sz w:val="24"/>
          <w:szCs w:val="24"/>
        </w:rPr>
        <w:t>Pozměňovacím návrhem dochází k zakotvení odpovídající povinnosti</w:t>
      </w:r>
      <w:r w:rsidR="003B3F0C" w:rsidRPr="003B3F0C">
        <w:rPr>
          <w:rFonts w:ascii="Times New Roman" w:eastAsia="TimesNewRoman,Bold" w:hAnsi="Times New Roman" w:cs="Times New Roman"/>
          <w:bCs/>
          <w:sz w:val="24"/>
          <w:szCs w:val="24"/>
        </w:rPr>
        <w:t xml:space="preserve"> </w:t>
      </w:r>
      <w:r w:rsidR="003B3F0C">
        <w:rPr>
          <w:rFonts w:ascii="Times New Roman" w:eastAsia="TimesNewRoman,Bold" w:hAnsi="Times New Roman" w:cs="Times New Roman"/>
          <w:bCs/>
          <w:sz w:val="24"/>
          <w:szCs w:val="24"/>
        </w:rPr>
        <w:t>(</w:t>
      </w:r>
      <w:r w:rsidR="00492459">
        <w:rPr>
          <w:rFonts w:ascii="Times New Roman" w:eastAsia="TimesNewRoman,Bold" w:hAnsi="Times New Roman" w:cs="Times New Roman"/>
          <w:bCs/>
          <w:sz w:val="24"/>
          <w:szCs w:val="24"/>
        </w:rPr>
        <w:t xml:space="preserve">ohlásit </w:t>
      </w:r>
      <w:r w:rsidR="00492459" w:rsidRPr="00492459">
        <w:rPr>
          <w:rFonts w:ascii="Times New Roman" w:eastAsia="TimesNewRoman,Bold" w:hAnsi="Times New Roman" w:cs="Times New Roman"/>
          <w:bCs/>
          <w:sz w:val="24"/>
          <w:szCs w:val="24"/>
        </w:rPr>
        <w:t xml:space="preserve">dojetí drážního vozidla do místa se zjednodušenou organizací drážní dopravy osobě pověřené provozovatelem dráhy </w:t>
      </w:r>
      <w:r w:rsidR="00492459">
        <w:rPr>
          <w:rFonts w:ascii="Times New Roman" w:eastAsia="TimesNewRoman,Bold" w:hAnsi="Times New Roman" w:cs="Times New Roman"/>
          <w:bCs/>
          <w:sz w:val="24"/>
          <w:szCs w:val="24"/>
        </w:rPr>
        <w:t xml:space="preserve">a </w:t>
      </w:r>
      <w:r w:rsidR="004E6F7D">
        <w:rPr>
          <w:rFonts w:ascii="Times New Roman" w:eastAsia="TimesNewRoman,Bold" w:hAnsi="Times New Roman" w:cs="Times New Roman"/>
          <w:bCs/>
          <w:sz w:val="24"/>
          <w:szCs w:val="24"/>
        </w:rPr>
        <w:t>řídit se jejím pokynem směřujícím</w:t>
      </w:r>
      <w:r w:rsidR="00492459" w:rsidRPr="00492459">
        <w:rPr>
          <w:rFonts w:ascii="Times New Roman" w:eastAsia="TimesNewRoman,Bold" w:hAnsi="Times New Roman" w:cs="Times New Roman"/>
          <w:bCs/>
          <w:sz w:val="24"/>
          <w:szCs w:val="24"/>
        </w:rPr>
        <w:t xml:space="preserve"> k</w:t>
      </w:r>
      <w:r w:rsidR="00492459">
        <w:rPr>
          <w:rFonts w:ascii="Times New Roman" w:eastAsia="TimesNewRoman,Bold" w:hAnsi="Times New Roman" w:cs="Times New Roman"/>
          <w:bCs/>
          <w:sz w:val="24"/>
          <w:szCs w:val="24"/>
        </w:rPr>
        <w:t> </w:t>
      </w:r>
      <w:r w:rsidR="00492459" w:rsidRPr="00492459">
        <w:rPr>
          <w:rFonts w:ascii="Times New Roman" w:eastAsia="TimesNewRoman,Bold" w:hAnsi="Times New Roman" w:cs="Times New Roman"/>
          <w:bCs/>
          <w:sz w:val="24"/>
          <w:szCs w:val="24"/>
        </w:rPr>
        <w:t>řízení drážního vozidla</w:t>
      </w:r>
      <w:r w:rsidR="003B3F0C">
        <w:rPr>
          <w:rFonts w:ascii="Times New Roman" w:hAnsi="Times New Roman" w:cs="Times New Roman"/>
          <w:sz w:val="24"/>
          <w:szCs w:val="24"/>
        </w:rPr>
        <w:t>)</w:t>
      </w:r>
      <w:r w:rsidR="003B3F0C">
        <w:rPr>
          <w:rFonts w:ascii="Times New Roman" w:eastAsia="TimesNewRoman,Bold" w:hAnsi="Times New Roman" w:cs="Times New Roman"/>
          <w:bCs/>
          <w:sz w:val="24"/>
          <w:szCs w:val="24"/>
        </w:rPr>
        <w:t>, jejíž p</w:t>
      </w:r>
      <w:r w:rsidR="00EE15F0">
        <w:rPr>
          <w:rFonts w:ascii="Times New Roman" w:eastAsia="TimesNewRoman,Bold" w:hAnsi="Times New Roman" w:cs="Times New Roman"/>
          <w:bCs/>
          <w:sz w:val="24"/>
          <w:szCs w:val="24"/>
        </w:rPr>
        <w:t xml:space="preserve">orušení </w:t>
      </w:r>
      <w:r w:rsidR="00324663">
        <w:rPr>
          <w:rFonts w:ascii="Times New Roman" w:hAnsi="Times New Roman" w:cs="Times New Roman"/>
          <w:sz w:val="24"/>
          <w:szCs w:val="24"/>
        </w:rPr>
        <w:t xml:space="preserve">naplní skutkovou podstatu přestupku, </w:t>
      </w:r>
      <w:r w:rsidR="00EE15F0">
        <w:rPr>
          <w:rFonts w:ascii="Times New Roman" w:eastAsia="TimesNewRoman,Bold" w:hAnsi="Times New Roman" w:cs="Times New Roman"/>
          <w:bCs/>
          <w:sz w:val="24"/>
          <w:szCs w:val="24"/>
        </w:rPr>
        <w:t xml:space="preserve">za který bude možno uložit pokutu do výše </w:t>
      </w:r>
      <w:r w:rsidR="004E6F7D">
        <w:rPr>
          <w:rFonts w:ascii="Times New Roman" w:eastAsia="TimesNewRoman,Bold" w:hAnsi="Times New Roman" w:cs="Times New Roman"/>
          <w:bCs/>
          <w:sz w:val="24"/>
          <w:szCs w:val="24"/>
        </w:rPr>
        <w:t>1</w:t>
      </w:r>
      <w:r w:rsidR="00EE15F0">
        <w:rPr>
          <w:rFonts w:ascii="Times New Roman" w:eastAsia="TimesNewRoman,Bold" w:hAnsi="Times New Roman" w:cs="Times New Roman"/>
          <w:bCs/>
          <w:sz w:val="24"/>
          <w:szCs w:val="24"/>
        </w:rPr>
        <w:t>0 000 Kč.</w:t>
      </w:r>
      <w:r w:rsidR="00324663">
        <w:rPr>
          <w:rFonts w:ascii="Times New Roman" w:eastAsia="TimesNewRoman,Bold" w:hAnsi="Times New Roman" w:cs="Times New Roman"/>
          <w:bCs/>
          <w:sz w:val="24"/>
          <w:szCs w:val="24"/>
        </w:rPr>
        <w:t xml:space="preserve"> </w:t>
      </w:r>
      <w:r w:rsidR="008C5494">
        <w:rPr>
          <w:rFonts w:ascii="Times New Roman" w:eastAsia="TimesNewRoman,Bold" w:hAnsi="Times New Roman" w:cs="Times New Roman"/>
          <w:bCs/>
          <w:sz w:val="24"/>
          <w:szCs w:val="24"/>
        </w:rPr>
        <w:t xml:space="preserve"> </w:t>
      </w:r>
      <w:r w:rsidR="00492459" w:rsidRPr="00324663">
        <w:rPr>
          <w:rFonts w:ascii="Times New Roman" w:hAnsi="Times New Roman" w:cs="Times New Roman"/>
          <w:sz w:val="24"/>
          <w:szCs w:val="24"/>
        </w:rPr>
        <w:t xml:space="preserve">Z důvodu </w:t>
      </w:r>
      <w:r w:rsidR="00492459">
        <w:rPr>
          <w:rFonts w:ascii="Times New Roman" w:hAnsi="Times New Roman" w:cs="Times New Roman"/>
          <w:sz w:val="24"/>
          <w:szCs w:val="24"/>
        </w:rPr>
        <w:t xml:space="preserve">značné </w:t>
      </w:r>
      <w:r w:rsidR="00492459" w:rsidRPr="00324663">
        <w:rPr>
          <w:rFonts w:ascii="Times New Roman" w:hAnsi="Times New Roman" w:cs="Times New Roman"/>
          <w:sz w:val="24"/>
          <w:szCs w:val="24"/>
        </w:rPr>
        <w:t xml:space="preserve">závažnosti takového jednání se pozměňovacím návrhem umožňuje uložit za daný přestupek správní trest zákazu činnosti, pokud bude spáchán </w:t>
      </w:r>
      <w:r w:rsidR="00492459" w:rsidRPr="00492459">
        <w:rPr>
          <w:rFonts w:ascii="Times New Roman" w:hAnsi="Times New Roman" w:cs="Times New Roman"/>
          <w:sz w:val="24"/>
          <w:szCs w:val="24"/>
        </w:rPr>
        <w:t>alespoň dvakrát v období 1</w:t>
      </w:r>
      <w:r w:rsidR="00C4544A">
        <w:rPr>
          <w:rFonts w:ascii="Times New Roman" w:hAnsi="Times New Roman" w:cs="Times New Roman"/>
          <w:sz w:val="24"/>
          <w:szCs w:val="24"/>
        </w:rPr>
        <w:t> </w:t>
      </w:r>
      <w:r w:rsidR="00492459" w:rsidRPr="00492459">
        <w:rPr>
          <w:rFonts w:ascii="Times New Roman" w:hAnsi="Times New Roman" w:cs="Times New Roman"/>
          <w:sz w:val="24"/>
          <w:szCs w:val="24"/>
        </w:rPr>
        <w:t>roku</w:t>
      </w:r>
      <w:r w:rsidR="00492459" w:rsidRPr="008C5494">
        <w:rPr>
          <w:rFonts w:ascii="Times New Roman" w:hAnsi="Times New Roman" w:cs="Times New Roman"/>
          <w:sz w:val="24"/>
          <w:szCs w:val="24"/>
        </w:rPr>
        <w:t>.</w:t>
      </w:r>
      <w:r w:rsidR="00B97420" w:rsidRPr="008C5494">
        <w:rPr>
          <w:rFonts w:ascii="Times New Roman" w:hAnsi="Times New Roman" w:cs="Times New Roman"/>
          <w:sz w:val="24"/>
          <w:szCs w:val="24"/>
        </w:rPr>
        <w:t xml:space="preserve"> </w:t>
      </w:r>
      <w:r w:rsidR="008C5494" w:rsidRPr="008C5494">
        <w:rPr>
          <w:rFonts w:ascii="Times New Roman" w:hAnsi="Times New Roman" w:cs="Times New Roman"/>
          <w:sz w:val="24"/>
          <w:szCs w:val="24"/>
        </w:rPr>
        <w:t>Zároveň dochází k zakotvení zákonného</w:t>
      </w:r>
      <w:r w:rsidR="00B97420" w:rsidRPr="008C5494">
        <w:rPr>
          <w:rFonts w:ascii="Times New Roman" w:hAnsi="Times New Roman" w:cs="Times New Roman"/>
          <w:sz w:val="24"/>
          <w:szCs w:val="24"/>
        </w:rPr>
        <w:t xml:space="preserve"> zmocnění</w:t>
      </w:r>
      <w:r w:rsidR="008C5494">
        <w:rPr>
          <w:rFonts w:ascii="Times New Roman" w:hAnsi="Times New Roman" w:cs="Times New Roman"/>
          <w:sz w:val="24"/>
          <w:szCs w:val="24"/>
        </w:rPr>
        <w:t xml:space="preserve"> k vydání prováděcího právního předpisu, který stanoví p</w:t>
      </w:r>
      <w:r w:rsidR="008C5494" w:rsidRPr="008C5494">
        <w:rPr>
          <w:rFonts w:ascii="Times New Roman" w:hAnsi="Times New Roman" w:cs="Times New Roman"/>
          <w:sz w:val="24"/>
          <w:szCs w:val="24"/>
        </w:rPr>
        <w:t>odmínky, za nichž lze drážní dopravu organizovat zjednodušeně, a</w:t>
      </w:r>
      <w:r w:rsidR="00C4544A">
        <w:rPr>
          <w:rFonts w:ascii="Times New Roman" w:hAnsi="Times New Roman" w:cs="Times New Roman"/>
          <w:sz w:val="24"/>
          <w:szCs w:val="24"/>
        </w:rPr>
        <w:t> </w:t>
      </w:r>
      <w:r w:rsidR="008C5494" w:rsidRPr="008C5494">
        <w:rPr>
          <w:rFonts w:ascii="Times New Roman" w:hAnsi="Times New Roman" w:cs="Times New Roman"/>
          <w:sz w:val="24"/>
          <w:szCs w:val="24"/>
        </w:rPr>
        <w:t>způsob zjednodušené organizace drážní dopravy v těchto místech.</w:t>
      </w:r>
    </w:p>
    <w:p w:rsidR="002F1702" w:rsidRDefault="00FB3741" w:rsidP="00BF6EDD">
      <w:pPr>
        <w:ind w:firstLine="708"/>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 xml:space="preserve">Třetím závažným jednáním je řízení drážního vozidla pod vlivem alkoholického nápoje nebo jiné návykové látky. Takové jednání je již v současné době postižitelné podle obecné právní úpravy, jíž je zákon č. 65/2017 Sb., </w:t>
      </w:r>
      <w:r w:rsidRPr="00FB3741">
        <w:rPr>
          <w:rFonts w:ascii="Times New Roman" w:eastAsia="TimesNewRoman,Bold" w:hAnsi="Times New Roman" w:cs="Times New Roman"/>
          <w:bCs/>
          <w:sz w:val="24"/>
          <w:szCs w:val="24"/>
        </w:rPr>
        <w:t>o ochraně zdraví před škodlivými účinky návykových látek</w:t>
      </w:r>
      <w:r>
        <w:rPr>
          <w:rFonts w:ascii="Times New Roman" w:eastAsia="TimesNewRoman,Bold" w:hAnsi="Times New Roman" w:cs="Times New Roman"/>
          <w:bCs/>
          <w:sz w:val="24"/>
          <w:szCs w:val="24"/>
        </w:rPr>
        <w:t>, ve znění pozdějších předpisů</w:t>
      </w:r>
      <w:r w:rsidR="003B3F0C">
        <w:rPr>
          <w:rFonts w:ascii="Times New Roman" w:eastAsia="TimesNewRoman,Bold" w:hAnsi="Times New Roman" w:cs="Times New Roman"/>
          <w:bCs/>
          <w:sz w:val="24"/>
          <w:szCs w:val="24"/>
        </w:rPr>
        <w:t xml:space="preserve"> (dále jen „zákon č. 65/2017 Sb.“)</w:t>
      </w:r>
      <w:r>
        <w:rPr>
          <w:rFonts w:ascii="Times New Roman" w:eastAsia="TimesNewRoman,Bold" w:hAnsi="Times New Roman" w:cs="Times New Roman"/>
          <w:bCs/>
          <w:sz w:val="24"/>
          <w:szCs w:val="24"/>
        </w:rPr>
        <w:t>.</w:t>
      </w:r>
      <w:r w:rsidR="00902E96">
        <w:rPr>
          <w:rFonts w:ascii="Times New Roman" w:eastAsia="TimesNewRoman,Bold" w:hAnsi="Times New Roman" w:cs="Times New Roman"/>
          <w:bCs/>
          <w:sz w:val="24"/>
          <w:szCs w:val="24"/>
        </w:rPr>
        <w:t xml:space="preserve"> Podle § 19 uvedeného zákona platí, že o</w:t>
      </w:r>
      <w:r w:rsidR="00902E96" w:rsidRPr="00902E96">
        <w:rPr>
          <w:rFonts w:ascii="Times New Roman" w:eastAsia="TimesNewRoman,Bold" w:hAnsi="Times New Roman" w:cs="Times New Roman"/>
          <w:bCs/>
          <w:sz w:val="24"/>
          <w:szCs w:val="24"/>
        </w:rPr>
        <w:t>soba, která vykonává činnost, při níž by mohla ohrozit život nebo zdraví jiné osoby nebo poškodit majetek, nebo ve vztahu k níž jiný právní předpis stanoví zákaz požívat alkohol nebo užívat jiné návykové látky, nesmí požívat alkoholické nápoje nebo užívat jiné návykové látky při výkonu této činnosti nebo před jejím vykonáváním, a to tak, aby zajistila, že tuto činnost nebude vykonávat pod vlivem alkoholu nebo jiné návykové látky.</w:t>
      </w:r>
      <w:r w:rsidR="00902E96">
        <w:rPr>
          <w:rFonts w:ascii="Times New Roman" w:eastAsia="TimesNewRoman,Bold" w:hAnsi="Times New Roman" w:cs="Times New Roman"/>
          <w:bCs/>
          <w:sz w:val="24"/>
          <w:szCs w:val="24"/>
        </w:rPr>
        <w:t xml:space="preserve"> Poruš</w:t>
      </w:r>
      <w:r w:rsidR="00D65FBB">
        <w:rPr>
          <w:rFonts w:ascii="Times New Roman" w:eastAsia="TimesNewRoman,Bold" w:hAnsi="Times New Roman" w:cs="Times New Roman"/>
          <w:bCs/>
          <w:sz w:val="24"/>
          <w:szCs w:val="24"/>
        </w:rPr>
        <w:t>ení tohoto zákazu naplňuje skut</w:t>
      </w:r>
      <w:r w:rsidR="00902E96">
        <w:rPr>
          <w:rFonts w:ascii="Times New Roman" w:eastAsia="TimesNewRoman,Bold" w:hAnsi="Times New Roman" w:cs="Times New Roman"/>
          <w:bCs/>
          <w:sz w:val="24"/>
          <w:szCs w:val="24"/>
        </w:rPr>
        <w:t>kovou po</w:t>
      </w:r>
      <w:r w:rsidR="00D65FBB">
        <w:rPr>
          <w:rFonts w:ascii="Times New Roman" w:eastAsia="TimesNewRoman,Bold" w:hAnsi="Times New Roman" w:cs="Times New Roman"/>
          <w:bCs/>
          <w:sz w:val="24"/>
          <w:szCs w:val="24"/>
        </w:rPr>
        <w:t>d</w:t>
      </w:r>
      <w:r w:rsidR="00902E96">
        <w:rPr>
          <w:rFonts w:ascii="Times New Roman" w:eastAsia="TimesNewRoman,Bold" w:hAnsi="Times New Roman" w:cs="Times New Roman"/>
          <w:bCs/>
          <w:sz w:val="24"/>
          <w:szCs w:val="24"/>
        </w:rPr>
        <w:t xml:space="preserve">statu přestupku uvedeného v § 35 odst. 1 písm. o) </w:t>
      </w:r>
      <w:r w:rsidR="00032DD5">
        <w:rPr>
          <w:rFonts w:ascii="Times New Roman" w:eastAsia="TimesNewRoman,Bold" w:hAnsi="Times New Roman" w:cs="Times New Roman"/>
          <w:bCs/>
          <w:sz w:val="24"/>
          <w:szCs w:val="24"/>
        </w:rPr>
        <w:t>zákona č. 65/2017 Sb.</w:t>
      </w:r>
      <w:r w:rsidR="00902E96">
        <w:rPr>
          <w:rFonts w:ascii="Times New Roman" w:eastAsia="TimesNewRoman,Bold" w:hAnsi="Times New Roman" w:cs="Times New Roman"/>
          <w:bCs/>
          <w:sz w:val="24"/>
          <w:szCs w:val="24"/>
        </w:rPr>
        <w:t xml:space="preserve">, přičemž za jeho spáchání je možno uložit správní trest do </w:t>
      </w:r>
      <w:r w:rsidR="0031009D">
        <w:rPr>
          <w:rFonts w:ascii="Times New Roman" w:eastAsia="TimesNewRoman,Bold" w:hAnsi="Times New Roman" w:cs="Times New Roman"/>
          <w:bCs/>
          <w:sz w:val="24"/>
          <w:szCs w:val="24"/>
        </w:rPr>
        <w:t>50</w:t>
      </w:r>
      <w:r w:rsidR="00902E96">
        <w:rPr>
          <w:rFonts w:ascii="Times New Roman" w:eastAsia="TimesNewRoman,Bold" w:hAnsi="Times New Roman" w:cs="Times New Roman"/>
          <w:bCs/>
          <w:sz w:val="24"/>
          <w:szCs w:val="24"/>
        </w:rPr>
        <w:t xml:space="preserve"> 000 Kč. Daný přestupek je pak </w:t>
      </w:r>
      <w:r w:rsidR="00902E96" w:rsidRPr="000C6F24">
        <w:rPr>
          <w:rFonts w:ascii="Times New Roman" w:eastAsia="TimesNewRoman,Bold" w:hAnsi="Times New Roman" w:cs="Times New Roman"/>
          <w:bCs/>
          <w:sz w:val="24"/>
          <w:szCs w:val="24"/>
        </w:rPr>
        <w:t>projednáván obcí s rozšířenou působností,</w:t>
      </w:r>
      <w:r w:rsidR="00902E96">
        <w:rPr>
          <w:rFonts w:ascii="Times New Roman" w:eastAsia="TimesNewRoman,Bold" w:hAnsi="Times New Roman" w:cs="Times New Roman"/>
          <w:bCs/>
          <w:sz w:val="24"/>
          <w:szCs w:val="24"/>
        </w:rPr>
        <w:t xml:space="preserve"> inspektoráty práce, případně (příkazem na místě) Policií České republiky nebo obecní policií (vizte § 40 </w:t>
      </w:r>
      <w:r w:rsidR="00032DD5">
        <w:rPr>
          <w:rFonts w:ascii="Times New Roman" w:eastAsia="TimesNewRoman,Bold" w:hAnsi="Times New Roman" w:cs="Times New Roman"/>
          <w:bCs/>
          <w:sz w:val="24"/>
          <w:szCs w:val="24"/>
        </w:rPr>
        <w:t>zákona č. 65/2017 Sb.</w:t>
      </w:r>
      <w:r w:rsidR="00902E96">
        <w:rPr>
          <w:rFonts w:ascii="Times New Roman" w:eastAsia="TimesNewRoman,Bold" w:hAnsi="Times New Roman" w:cs="Times New Roman"/>
          <w:bCs/>
          <w:sz w:val="24"/>
          <w:szCs w:val="24"/>
        </w:rPr>
        <w:t>).</w:t>
      </w:r>
      <w:r w:rsidR="00BF6EDD">
        <w:rPr>
          <w:rFonts w:ascii="Times New Roman" w:eastAsia="TimesNewRoman,Bold" w:hAnsi="Times New Roman" w:cs="Times New Roman"/>
          <w:bCs/>
          <w:sz w:val="24"/>
          <w:szCs w:val="24"/>
        </w:rPr>
        <w:t xml:space="preserve"> </w:t>
      </w:r>
    </w:p>
    <w:p w:rsidR="00BF6EDD" w:rsidRPr="00BF6EDD" w:rsidRDefault="00BF6EDD" w:rsidP="00BF6EDD">
      <w:pPr>
        <w:ind w:firstLine="708"/>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t>Zároveň je uvedeným zákonem stanovena povinnost podrobit se o</w:t>
      </w:r>
      <w:r w:rsidRPr="00BF6EDD">
        <w:rPr>
          <w:rFonts w:ascii="Times New Roman" w:eastAsia="TimesNewRoman,Bold" w:hAnsi="Times New Roman" w:cs="Times New Roman"/>
          <w:bCs/>
          <w:sz w:val="24"/>
          <w:szCs w:val="24"/>
        </w:rPr>
        <w:t>rientačnímu vyšetření a</w:t>
      </w:r>
      <w:r>
        <w:rPr>
          <w:rFonts w:ascii="Times New Roman" w:eastAsia="TimesNewRoman,Bold" w:hAnsi="Times New Roman" w:cs="Times New Roman"/>
          <w:bCs/>
          <w:sz w:val="24"/>
          <w:szCs w:val="24"/>
        </w:rPr>
        <w:t> </w:t>
      </w:r>
      <w:r w:rsidRPr="00BF6EDD">
        <w:rPr>
          <w:rFonts w:ascii="Times New Roman" w:eastAsia="TimesNewRoman,Bold" w:hAnsi="Times New Roman" w:cs="Times New Roman"/>
          <w:bCs/>
          <w:sz w:val="24"/>
          <w:szCs w:val="24"/>
        </w:rPr>
        <w:t>odbornému lékařskému vyšetře</w:t>
      </w:r>
      <w:r>
        <w:rPr>
          <w:rFonts w:ascii="Times New Roman" w:eastAsia="TimesNewRoman,Bold" w:hAnsi="Times New Roman" w:cs="Times New Roman"/>
          <w:bCs/>
          <w:sz w:val="24"/>
          <w:szCs w:val="24"/>
        </w:rPr>
        <w:t>ní, a to (mimo jiné) pro osobu</w:t>
      </w:r>
      <w:r w:rsidRPr="00BF6EDD">
        <w:rPr>
          <w:rFonts w:ascii="Times New Roman" w:eastAsia="TimesNewRoman,Bold" w:hAnsi="Times New Roman" w:cs="Times New Roman"/>
          <w:bCs/>
          <w:sz w:val="24"/>
          <w:szCs w:val="24"/>
        </w:rPr>
        <w:t xml:space="preserve"> </w:t>
      </w:r>
    </w:p>
    <w:p w:rsidR="00BF6EDD" w:rsidRPr="00BF6EDD" w:rsidRDefault="00BF6EDD" w:rsidP="00BF6EDD">
      <w:pPr>
        <w:jc w:val="both"/>
        <w:rPr>
          <w:rFonts w:ascii="Times New Roman" w:eastAsia="TimesNewRoman,Bold" w:hAnsi="Times New Roman" w:cs="Times New Roman"/>
          <w:bCs/>
          <w:sz w:val="24"/>
          <w:szCs w:val="24"/>
        </w:rPr>
      </w:pPr>
      <w:r w:rsidRPr="00BF6EDD">
        <w:rPr>
          <w:rFonts w:ascii="Times New Roman" w:eastAsia="TimesNewRoman,Bold" w:hAnsi="Times New Roman" w:cs="Times New Roman"/>
          <w:bCs/>
          <w:sz w:val="24"/>
          <w:szCs w:val="24"/>
        </w:rPr>
        <w:t xml:space="preserve">a) u které je důvodné podezření, že pod vlivem alkoholu nebo jiné návykové látky vykonává nebo vykonávala činnost, při níž by mohla ohrozit život nebo zdraví svoje nebo jiné osoby nebo poškodit majetek, </w:t>
      </w:r>
    </w:p>
    <w:p w:rsidR="00BF6EDD" w:rsidRDefault="00BF6EDD" w:rsidP="00BF6EDD">
      <w:pPr>
        <w:jc w:val="both"/>
        <w:rPr>
          <w:rFonts w:ascii="Times New Roman" w:eastAsia="TimesNewRoman,Bold" w:hAnsi="Times New Roman" w:cs="Times New Roman"/>
          <w:bCs/>
          <w:sz w:val="24"/>
          <w:szCs w:val="24"/>
        </w:rPr>
      </w:pPr>
      <w:r w:rsidRPr="00BF6EDD">
        <w:rPr>
          <w:rFonts w:ascii="Times New Roman" w:eastAsia="TimesNewRoman,Bold" w:hAnsi="Times New Roman" w:cs="Times New Roman"/>
          <w:bCs/>
          <w:sz w:val="24"/>
          <w:szCs w:val="24"/>
        </w:rPr>
        <w:t>b) u které je důvodné podezření, že se požitím alkoholického nápoje nebo jiné návykové látky uvedla do stavu, v němž bezprostředně ohrožuje sebe nebo jinou osobu, majetek nebo veřejný pořádek,</w:t>
      </w:r>
      <w:r>
        <w:rPr>
          <w:rFonts w:ascii="Times New Roman" w:eastAsia="TimesNewRoman,Bold" w:hAnsi="Times New Roman" w:cs="Times New Roman"/>
          <w:bCs/>
          <w:sz w:val="24"/>
          <w:szCs w:val="24"/>
        </w:rPr>
        <w:t xml:space="preserve"> nebo</w:t>
      </w:r>
    </w:p>
    <w:p w:rsidR="00BF6EDD" w:rsidRDefault="00BF6EDD" w:rsidP="00BF6EDD">
      <w:pPr>
        <w:jc w:val="both"/>
        <w:rPr>
          <w:rFonts w:ascii="Times New Roman" w:eastAsia="TimesNewRoman,Bold" w:hAnsi="Times New Roman" w:cs="Times New Roman"/>
          <w:bCs/>
          <w:sz w:val="24"/>
          <w:szCs w:val="24"/>
        </w:rPr>
      </w:pPr>
      <w:r w:rsidRPr="00BF6EDD">
        <w:rPr>
          <w:rFonts w:ascii="Times New Roman" w:eastAsia="TimesNewRoman,Bold" w:hAnsi="Times New Roman" w:cs="Times New Roman"/>
          <w:bCs/>
          <w:sz w:val="24"/>
          <w:szCs w:val="24"/>
        </w:rPr>
        <w:t xml:space="preserve">c) u které je důvodné podezření, že přivodila sobě nebo jiné osobě újmu na zdraví anebo způsobila jiné osobě škodu na majetku v souvislosti s požitím alkoholického </w:t>
      </w:r>
      <w:r>
        <w:rPr>
          <w:rFonts w:ascii="Times New Roman" w:eastAsia="TimesNewRoman,Bold" w:hAnsi="Times New Roman" w:cs="Times New Roman"/>
          <w:bCs/>
          <w:sz w:val="24"/>
          <w:szCs w:val="24"/>
        </w:rPr>
        <w:t>nápoje nebo jiné návykové látky.</w:t>
      </w:r>
    </w:p>
    <w:p w:rsidR="00BF6EDD" w:rsidRDefault="00BF6EDD" w:rsidP="00225A20">
      <w:pPr>
        <w:ind w:firstLine="708"/>
        <w:jc w:val="both"/>
        <w:rPr>
          <w:rFonts w:ascii="Times New Roman" w:hAnsi="Times New Roman" w:cs="Times New Roman"/>
          <w:sz w:val="24"/>
          <w:szCs w:val="24"/>
        </w:rPr>
      </w:pPr>
      <w:r>
        <w:rPr>
          <w:rFonts w:ascii="Times New Roman" w:hAnsi="Times New Roman" w:cs="Times New Roman"/>
          <w:sz w:val="24"/>
          <w:szCs w:val="24"/>
        </w:rPr>
        <w:t>Rovněž nesplnění této povinnosti naplňuje skutkovou podstatu přestupku (vizte § 35 odst. 1 písm. p)</w:t>
      </w:r>
      <w:r w:rsidR="00032DD5" w:rsidRPr="00032DD5">
        <w:rPr>
          <w:rFonts w:ascii="Times New Roman" w:eastAsia="TimesNewRoman,Bold" w:hAnsi="Times New Roman" w:cs="Times New Roman"/>
          <w:bCs/>
          <w:sz w:val="24"/>
          <w:szCs w:val="24"/>
        </w:rPr>
        <w:t xml:space="preserve"> </w:t>
      </w:r>
      <w:r w:rsidR="00032DD5">
        <w:rPr>
          <w:rFonts w:ascii="Times New Roman" w:eastAsia="TimesNewRoman,Bold" w:hAnsi="Times New Roman" w:cs="Times New Roman"/>
          <w:bCs/>
          <w:sz w:val="24"/>
          <w:szCs w:val="24"/>
        </w:rPr>
        <w:t>zákona č. 65/2017 Sb.</w:t>
      </w:r>
      <w:r>
        <w:rPr>
          <w:rFonts w:ascii="Times New Roman" w:hAnsi="Times New Roman" w:cs="Times New Roman"/>
          <w:sz w:val="24"/>
          <w:szCs w:val="24"/>
        </w:rPr>
        <w:t xml:space="preserve">), za který je možno uložit sankci do </w:t>
      </w:r>
      <w:r w:rsidRPr="0031009D">
        <w:rPr>
          <w:rFonts w:ascii="Times New Roman" w:hAnsi="Times New Roman" w:cs="Times New Roman"/>
          <w:sz w:val="24"/>
          <w:szCs w:val="24"/>
        </w:rPr>
        <w:t>50 000 Kč.</w:t>
      </w:r>
      <w:r>
        <w:rPr>
          <w:rFonts w:ascii="Times New Roman" w:hAnsi="Times New Roman" w:cs="Times New Roman"/>
          <w:sz w:val="24"/>
          <w:szCs w:val="24"/>
        </w:rPr>
        <w:t xml:space="preserve"> Působnost k projednání tohoto přestupku je svěřena rovněž shora uvedeným orgánům. </w:t>
      </w:r>
    </w:p>
    <w:p w:rsidR="00FB7CAF" w:rsidRDefault="00BF6EDD" w:rsidP="00FB7CAF">
      <w:pPr>
        <w:ind w:firstLine="708"/>
        <w:jc w:val="both"/>
        <w:rPr>
          <w:rFonts w:ascii="Times New Roman" w:hAnsi="Times New Roman" w:cs="Times New Roman"/>
          <w:sz w:val="24"/>
          <w:szCs w:val="24"/>
        </w:rPr>
      </w:pPr>
      <w:r>
        <w:rPr>
          <w:rFonts w:ascii="Times New Roman" w:hAnsi="Times New Roman" w:cs="Times New Roman"/>
          <w:sz w:val="24"/>
          <w:szCs w:val="24"/>
        </w:rPr>
        <w:t xml:space="preserve">Výzvu k podrobení </w:t>
      </w:r>
      <w:r w:rsidR="0067293F">
        <w:rPr>
          <w:rFonts w:ascii="Times New Roman" w:hAnsi="Times New Roman" w:cs="Times New Roman"/>
          <w:sz w:val="24"/>
          <w:szCs w:val="24"/>
        </w:rPr>
        <w:t xml:space="preserve">se </w:t>
      </w:r>
      <w:r>
        <w:rPr>
          <w:rFonts w:ascii="Times New Roman" w:eastAsia="TimesNewRoman,Bold" w:hAnsi="Times New Roman" w:cs="Times New Roman"/>
          <w:bCs/>
          <w:sz w:val="24"/>
          <w:szCs w:val="24"/>
        </w:rPr>
        <w:t>o</w:t>
      </w:r>
      <w:r w:rsidRPr="00BF6EDD">
        <w:rPr>
          <w:rFonts w:ascii="Times New Roman" w:eastAsia="TimesNewRoman,Bold" w:hAnsi="Times New Roman" w:cs="Times New Roman"/>
          <w:bCs/>
          <w:sz w:val="24"/>
          <w:szCs w:val="24"/>
        </w:rPr>
        <w:t>rientačnímu vyšetření a</w:t>
      </w:r>
      <w:r>
        <w:rPr>
          <w:rFonts w:ascii="Times New Roman" w:eastAsia="TimesNewRoman,Bold" w:hAnsi="Times New Roman" w:cs="Times New Roman"/>
          <w:bCs/>
          <w:sz w:val="24"/>
          <w:szCs w:val="24"/>
        </w:rPr>
        <w:t> </w:t>
      </w:r>
      <w:r w:rsidRPr="00BF6EDD">
        <w:rPr>
          <w:rFonts w:ascii="Times New Roman" w:eastAsia="TimesNewRoman,Bold" w:hAnsi="Times New Roman" w:cs="Times New Roman"/>
          <w:bCs/>
          <w:sz w:val="24"/>
          <w:szCs w:val="24"/>
        </w:rPr>
        <w:t>odbornému lékařskému vyšetře</w:t>
      </w:r>
      <w:r>
        <w:rPr>
          <w:rFonts w:ascii="Times New Roman" w:eastAsia="TimesNewRoman,Bold" w:hAnsi="Times New Roman" w:cs="Times New Roman"/>
          <w:bCs/>
          <w:sz w:val="24"/>
          <w:szCs w:val="24"/>
        </w:rPr>
        <w:t>ní</w:t>
      </w:r>
      <w:r>
        <w:rPr>
          <w:rFonts w:ascii="Times New Roman" w:hAnsi="Times New Roman" w:cs="Times New Roman"/>
          <w:sz w:val="24"/>
          <w:szCs w:val="24"/>
        </w:rPr>
        <w:t xml:space="preserve"> </w:t>
      </w:r>
      <w:r w:rsidR="00FB7CAF">
        <w:rPr>
          <w:rFonts w:ascii="Times New Roman" w:hAnsi="Times New Roman" w:cs="Times New Roman"/>
          <w:sz w:val="24"/>
          <w:szCs w:val="24"/>
        </w:rPr>
        <w:t xml:space="preserve">může </w:t>
      </w:r>
      <w:r w:rsidR="00032DD5">
        <w:rPr>
          <w:rFonts w:ascii="Times New Roman" w:hAnsi="Times New Roman" w:cs="Times New Roman"/>
          <w:sz w:val="24"/>
          <w:szCs w:val="24"/>
        </w:rPr>
        <w:t xml:space="preserve">podle </w:t>
      </w:r>
      <w:r w:rsidR="00FB7CAF">
        <w:rPr>
          <w:rFonts w:ascii="Times New Roman" w:hAnsi="Times New Roman" w:cs="Times New Roman"/>
          <w:sz w:val="24"/>
          <w:szCs w:val="24"/>
        </w:rPr>
        <w:t xml:space="preserve">§ 20 </w:t>
      </w:r>
      <w:r w:rsidR="00032DD5">
        <w:rPr>
          <w:rFonts w:ascii="Times New Roman" w:eastAsia="TimesNewRoman,Bold" w:hAnsi="Times New Roman" w:cs="Times New Roman"/>
          <w:bCs/>
          <w:sz w:val="24"/>
          <w:szCs w:val="24"/>
        </w:rPr>
        <w:t xml:space="preserve">zákona č. 65/2017 Sb. </w:t>
      </w:r>
      <w:r w:rsidR="00FB7CAF">
        <w:rPr>
          <w:rFonts w:ascii="Times New Roman" w:hAnsi="Times New Roman" w:cs="Times New Roman"/>
          <w:sz w:val="24"/>
          <w:szCs w:val="24"/>
        </w:rPr>
        <w:t xml:space="preserve">učinit </w:t>
      </w:r>
      <w:r w:rsidR="00FB7CAF" w:rsidRPr="00FB7CAF">
        <w:rPr>
          <w:rFonts w:ascii="Times New Roman" w:hAnsi="Times New Roman" w:cs="Times New Roman"/>
          <w:i/>
          <w:sz w:val="24"/>
          <w:szCs w:val="24"/>
        </w:rPr>
        <w:t>v rámci své působnosti a za podmínek stanovených jinými právními předpisy</w:t>
      </w:r>
      <w:r w:rsidR="00FB7CAF" w:rsidRPr="00FB7CAF">
        <w:rPr>
          <w:rFonts w:ascii="Times New Roman" w:hAnsi="Times New Roman" w:cs="Times New Roman"/>
          <w:sz w:val="24"/>
          <w:szCs w:val="24"/>
        </w:rPr>
        <w:t xml:space="preserve"> příslušník Policie České republiky, příslušník Vojenské policie, příslušník nebo občanský zaměstnanec Vězeňské služby, strážník obecní policie nebo </w:t>
      </w:r>
      <w:r w:rsidR="00FB7CAF" w:rsidRPr="00FB7CAF">
        <w:rPr>
          <w:rFonts w:ascii="Times New Roman" w:hAnsi="Times New Roman" w:cs="Times New Roman"/>
          <w:i/>
          <w:sz w:val="24"/>
          <w:szCs w:val="24"/>
        </w:rPr>
        <w:t>osoba pověřená kontrolou podle jiného právního předpisu</w:t>
      </w:r>
      <w:r w:rsidR="00FB7CAF">
        <w:rPr>
          <w:rFonts w:ascii="Times New Roman" w:hAnsi="Times New Roman" w:cs="Times New Roman"/>
          <w:sz w:val="24"/>
          <w:szCs w:val="24"/>
        </w:rPr>
        <w:t xml:space="preserve">, a dále rovněž za </w:t>
      </w:r>
      <w:r w:rsidR="00FB7CAF" w:rsidRPr="00FB7CAF">
        <w:rPr>
          <w:rFonts w:ascii="Times New Roman" w:hAnsi="Times New Roman" w:cs="Times New Roman"/>
          <w:sz w:val="24"/>
          <w:szCs w:val="24"/>
        </w:rPr>
        <w:t>podmínek stanovených jinými právními předpisy zaměstnavatel povinné osoby nebo ošetřující lékař.</w:t>
      </w:r>
    </w:p>
    <w:p w:rsidR="0067293F" w:rsidRPr="000C6F24" w:rsidRDefault="0067293F" w:rsidP="000C6F24">
      <w:pPr>
        <w:ind w:firstLine="708"/>
        <w:jc w:val="both"/>
        <w:rPr>
          <w:rFonts w:ascii="Times New Roman" w:hAnsi="Times New Roman" w:cs="Times New Roman"/>
          <w:sz w:val="24"/>
          <w:szCs w:val="24"/>
          <w:highlight w:val="yellow"/>
        </w:rPr>
      </w:pPr>
      <w:r>
        <w:rPr>
          <w:rFonts w:ascii="Times New Roman" w:hAnsi="Times New Roman" w:cs="Times New Roman"/>
          <w:sz w:val="24"/>
          <w:szCs w:val="24"/>
        </w:rPr>
        <w:t>Pozměňovací n</w:t>
      </w:r>
      <w:r w:rsidRPr="00970E0A">
        <w:rPr>
          <w:rFonts w:ascii="Times New Roman" w:eastAsia="TimesNewRoman,Bold" w:hAnsi="Times New Roman" w:cs="Times New Roman"/>
          <w:bCs/>
          <w:sz w:val="24"/>
          <w:szCs w:val="24"/>
        </w:rPr>
        <w:t xml:space="preserve">ávrh počítá s tím, že </w:t>
      </w:r>
      <w:r w:rsidR="00032DD5">
        <w:rPr>
          <w:rFonts w:ascii="Times New Roman" w:eastAsia="TimesNewRoman,Bold" w:hAnsi="Times New Roman" w:cs="Times New Roman"/>
          <w:bCs/>
          <w:sz w:val="24"/>
          <w:szCs w:val="24"/>
        </w:rPr>
        <w:t>řízení o přestupku spočívajícím</w:t>
      </w:r>
      <w:r w:rsidRPr="00970E0A">
        <w:rPr>
          <w:rFonts w:ascii="Times New Roman" w:eastAsia="TimesNewRoman,Bold" w:hAnsi="Times New Roman" w:cs="Times New Roman"/>
          <w:bCs/>
          <w:sz w:val="24"/>
          <w:szCs w:val="24"/>
        </w:rPr>
        <w:t xml:space="preserve"> v řízení drážního vozidla pod vlivem alkoholu nebo jiné návykové látky</w:t>
      </w:r>
      <w:r>
        <w:rPr>
          <w:rFonts w:ascii="Times New Roman" w:eastAsia="TimesNewRoman,Bold" w:hAnsi="Times New Roman" w:cs="Times New Roman"/>
          <w:bCs/>
          <w:sz w:val="24"/>
          <w:szCs w:val="24"/>
        </w:rPr>
        <w:t xml:space="preserve"> </w:t>
      </w:r>
      <w:r w:rsidRPr="00970E0A">
        <w:rPr>
          <w:rFonts w:ascii="Times New Roman" w:eastAsia="TimesNewRoman,Bold" w:hAnsi="Times New Roman" w:cs="Times New Roman"/>
          <w:bCs/>
          <w:sz w:val="24"/>
          <w:szCs w:val="24"/>
        </w:rPr>
        <w:t>bude vedeno podle obecné právní úpravy, tedy zákona č.</w:t>
      </w:r>
      <w:r w:rsidR="0000175D">
        <w:rPr>
          <w:rFonts w:ascii="Times New Roman" w:eastAsia="TimesNewRoman,Bold" w:hAnsi="Times New Roman" w:cs="Times New Roman"/>
          <w:bCs/>
          <w:sz w:val="24"/>
          <w:szCs w:val="24"/>
        </w:rPr>
        <w:t> </w:t>
      </w:r>
      <w:r w:rsidRPr="00970E0A">
        <w:rPr>
          <w:rFonts w:ascii="Times New Roman" w:eastAsia="TimesNewRoman,Bold" w:hAnsi="Times New Roman" w:cs="Times New Roman"/>
          <w:bCs/>
          <w:sz w:val="24"/>
          <w:szCs w:val="24"/>
        </w:rPr>
        <w:t>65/2017 Sb</w:t>
      </w:r>
      <w:r w:rsidR="002F1702">
        <w:rPr>
          <w:rFonts w:ascii="Times New Roman" w:eastAsia="TimesNewRoman,Bold" w:hAnsi="Times New Roman" w:cs="Times New Roman"/>
          <w:bCs/>
          <w:sz w:val="24"/>
          <w:szCs w:val="24"/>
        </w:rPr>
        <w:t xml:space="preserve"> (skutková podstata obsažená v jeho § 35 odst. 1 písm. o)). </w:t>
      </w:r>
      <w:r w:rsidRPr="00970E0A">
        <w:rPr>
          <w:rFonts w:ascii="Times New Roman" w:eastAsia="TimesNewRoman,Bold" w:hAnsi="Times New Roman" w:cs="Times New Roman"/>
          <w:bCs/>
          <w:sz w:val="24"/>
          <w:szCs w:val="24"/>
        </w:rPr>
        <w:t xml:space="preserve">Zákon o dráhách </w:t>
      </w:r>
      <w:r>
        <w:rPr>
          <w:rFonts w:ascii="Times New Roman" w:eastAsia="TimesNewRoman,Bold" w:hAnsi="Times New Roman" w:cs="Times New Roman"/>
          <w:bCs/>
          <w:sz w:val="24"/>
          <w:szCs w:val="24"/>
        </w:rPr>
        <w:t>však</w:t>
      </w:r>
      <w:r w:rsidRPr="00970E0A">
        <w:rPr>
          <w:rFonts w:ascii="Times New Roman" w:eastAsia="TimesNewRoman,Bold" w:hAnsi="Times New Roman" w:cs="Times New Roman"/>
          <w:bCs/>
          <w:sz w:val="24"/>
          <w:szCs w:val="24"/>
        </w:rPr>
        <w:t xml:space="preserve"> bude pozměňovacím návrhem doplněn tak, aby </w:t>
      </w:r>
      <w:r>
        <w:rPr>
          <w:rFonts w:ascii="Times New Roman" w:eastAsia="TimesNewRoman,Bold" w:hAnsi="Times New Roman" w:cs="Times New Roman"/>
          <w:bCs/>
          <w:sz w:val="24"/>
          <w:szCs w:val="24"/>
        </w:rPr>
        <w:t>umožnil větší „záchyt</w:t>
      </w:r>
      <w:r w:rsidRPr="00970E0A">
        <w:rPr>
          <w:rFonts w:ascii="Times New Roman" w:eastAsia="TimesNewRoman,Bold" w:hAnsi="Times New Roman" w:cs="Times New Roman"/>
          <w:bCs/>
          <w:sz w:val="24"/>
          <w:szCs w:val="24"/>
        </w:rPr>
        <w:t xml:space="preserve">“ takových případů tím, že bude </w:t>
      </w:r>
      <w:r>
        <w:rPr>
          <w:rFonts w:ascii="Times New Roman" w:eastAsia="TimesNewRoman,Bold" w:hAnsi="Times New Roman" w:cs="Times New Roman"/>
          <w:bCs/>
          <w:sz w:val="24"/>
          <w:szCs w:val="24"/>
        </w:rPr>
        <w:t>rozšířen okruh subjektů, které mohou vyzvat osobu k podrobení se o</w:t>
      </w:r>
      <w:r w:rsidRPr="00BF6EDD">
        <w:rPr>
          <w:rFonts w:ascii="Times New Roman" w:eastAsia="TimesNewRoman,Bold" w:hAnsi="Times New Roman" w:cs="Times New Roman"/>
          <w:bCs/>
          <w:sz w:val="24"/>
          <w:szCs w:val="24"/>
        </w:rPr>
        <w:t>rientačnímu vyšetření a</w:t>
      </w:r>
      <w:r>
        <w:rPr>
          <w:rFonts w:ascii="Times New Roman" w:eastAsia="TimesNewRoman,Bold" w:hAnsi="Times New Roman" w:cs="Times New Roman"/>
          <w:bCs/>
          <w:sz w:val="24"/>
          <w:szCs w:val="24"/>
        </w:rPr>
        <w:t> </w:t>
      </w:r>
      <w:r w:rsidRPr="00BF6EDD">
        <w:rPr>
          <w:rFonts w:ascii="Times New Roman" w:eastAsia="TimesNewRoman,Bold" w:hAnsi="Times New Roman" w:cs="Times New Roman"/>
          <w:bCs/>
          <w:sz w:val="24"/>
          <w:szCs w:val="24"/>
        </w:rPr>
        <w:t>odbornému lékařskému vyšetře</w:t>
      </w:r>
      <w:r>
        <w:rPr>
          <w:rFonts w:ascii="Times New Roman" w:eastAsia="TimesNewRoman,Bold" w:hAnsi="Times New Roman" w:cs="Times New Roman"/>
          <w:bCs/>
          <w:sz w:val="24"/>
          <w:szCs w:val="24"/>
        </w:rPr>
        <w:t>ní</w:t>
      </w:r>
      <w:r>
        <w:rPr>
          <w:rFonts w:ascii="Times New Roman" w:hAnsi="Times New Roman" w:cs="Times New Roman"/>
          <w:sz w:val="24"/>
          <w:szCs w:val="24"/>
        </w:rPr>
        <w:t>, o</w:t>
      </w:r>
      <w:r w:rsidR="0000175D">
        <w:rPr>
          <w:rFonts w:ascii="Times New Roman" w:hAnsi="Times New Roman" w:cs="Times New Roman"/>
          <w:sz w:val="24"/>
          <w:szCs w:val="24"/>
        </w:rPr>
        <w:t> </w:t>
      </w:r>
      <w:r>
        <w:rPr>
          <w:rFonts w:ascii="Times New Roman" w:hAnsi="Times New Roman" w:cs="Times New Roman"/>
          <w:sz w:val="24"/>
          <w:szCs w:val="24"/>
        </w:rPr>
        <w:t>drážní správní úřad. Vzhled</w:t>
      </w:r>
      <w:r w:rsidR="00D65FBB">
        <w:rPr>
          <w:rFonts w:ascii="Times New Roman" w:hAnsi="Times New Roman" w:cs="Times New Roman"/>
          <w:sz w:val="24"/>
          <w:szCs w:val="24"/>
        </w:rPr>
        <w:t>em k tomu, že zákon 65/2017 Sb.</w:t>
      </w:r>
      <w:r>
        <w:rPr>
          <w:rFonts w:ascii="Times New Roman" w:hAnsi="Times New Roman" w:cs="Times New Roman"/>
          <w:sz w:val="24"/>
          <w:szCs w:val="24"/>
        </w:rPr>
        <w:t xml:space="preserve"> vyžaduje pro tuto možnost upřesnění jinými právními předpisy, </w:t>
      </w:r>
      <w:r w:rsidRPr="000C6F24">
        <w:rPr>
          <w:rFonts w:ascii="Times New Roman" w:hAnsi="Times New Roman" w:cs="Times New Roman"/>
          <w:sz w:val="24"/>
          <w:szCs w:val="24"/>
        </w:rPr>
        <w:t>je</w:t>
      </w:r>
      <w:r w:rsidR="000C6F24" w:rsidRPr="000C6F24">
        <w:rPr>
          <w:rFonts w:ascii="Times New Roman" w:hAnsi="Times New Roman" w:cs="Times New Roman"/>
          <w:sz w:val="24"/>
          <w:szCs w:val="24"/>
        </w:rPr>
        <w:t xml:space="preserve"> nově doplňovaná povinnost osoby řídící drážní vozidlo na dráze celostátní, regionální nebo místní anebo na vlečce k podrobení se orientačnímu vyšetření nebo odbornému lékařskému vyšetření podle zákona o ochraně zdraví před škodlivými účinky návykových látek formulována tak, aby bylo zřejmé, že vyzvat k </w:t>
      </w:r>
      <w:r w:rsidR="00646643">
        <w:rPr>
          <w:rFonts w:ascii="Times New Roman" w:hAnsi="Times New Roman" w:cs="Times New Roman"/>
          <w:sz w:val="24"/>
          <w:szCs w:val="24"/>
        </w:rPr>
        <w:t>orientačnímu vyšetření či odbornému lékařskému vyšetření</w:t>
      </w:r>
      <w:r w:rsidR="00646643" w:rsidRPr="000C6F24">
        <w:rPr>
          <w:rFonts w:ascii="Times New Roman" w:hAnsi="Times New Roman" w:cs="Times New Roman"/>
          <w:sz w:val="24"/>
          <w:szCs w:val="24"/>
        </w:rPr>
        <w:t xml:space="preserve"> </w:t>
      </w:r>
      <w:r w:rsidR="000C6F24" w:rsidRPr="000C6F24">
        <w:rPr>
          <w:rFonts w:ascii="Times New Roman" w:hAnsi="Times New Roman" w:cs="Times New Roman"/>
          <w:sz w:val="24"/>
          <w:szCs w:val="24"/>
        </w:rPr>
        <w:t xml:space="preserve">může </w:t>
      </w:r>
      <w:r w:rsidR="00161B43">
        <w:rPr>
          <w:rFonts w:ascii="Times New Roman" w:hAnsi="Times New Roman" w:cs="Times New Roman"/>
          <w:sz w:val="24"/>
          <w:szCs w:val="24"/>
        </w:rPr>
        <w:t xml:space="preserve">rovněž </w:t>
      </w:r>
      <w:r w:rsidR="000C6F24" w:rsidRPr="000C6F24">
        <w:rPr>
          <w:rFonts w:ascii="Times New Roman" w:hAnsi="Times New Roman" w:cs="Times New Roman"/>
          <w:sz w:val="24"/>
          <w:szCs w:val="24"/>
        </w:rPr>
        <w:t>drážní správní úřad.</w:t>
      </w:r>
      <w:r w:rsidR="000C6F24">
        <w:rPr>
          <w:rFonts w:ascii="Times New Roman" w:hAnsi="Times New Roman" w:cs="Times New Roman"/>
          <w:sz w:val="24"/>
          <w:szCs w:val="24"/>
        </w:rPr>
        <w:t xml:space="preserve"> P</w:t>
      </w:r>
      <w:r>
        <w:rPr>
          <w:rFonts w:ascii="Times New Roman" w:hAnsi="Times New Roman" w:cs="Times New Roman"/>
          <w:sz w:val="24"/>
          <w:szCs w:val="24"/>
        </w:rPr>
        <w:t xml:space="preserve">orušení </w:t>
      </w:r>
      <w:r w:rsidR="000C6F24">
        <w:rPr>
          <w:rFonts w:ascii="Times New Roman" w:hAnsi="Times New Roman" w:cs="Times New Roman"/>
          <w:sz w:val="24"/>
          <w:szCs w:val="24"/>
        </w:rPr>
        <w:t xml:space="preserve">nově ukládané </w:t>
      </w:r>
      <w:r>
        <w:rPr>
          <w:rFonts w:ascii="Times New Roman" w:hAnsi="Times New Roman" w:cs="Times New Roman"/>
          <w:sz w:val="24"/>
          <w:szCs w:val="24"/>
        </w:rPr>
        <w:t>povinnosti podrobit se orientačnímu vyšetření či odbornému lékařskému vyšetření, které naplní skutkovou podstatu přestupku, bude projednávat dráží správní úřad. Výše sankce za spáchání takového přestupku se navrhuje tak, aby odpovídala výši sankce za stejné jednání obsažené v</w:t>
      </w:r>
      <w:r w:rsidR="00032DD5">
        <w:rPr>
          <w:rFonts w:ascii="Times New Roman" w:hAnsi="Times New Roman" w:cs="Times New Roman"/>
          <w:sz w:val="24"/>
          <w:szCs w:val="24"/>
        </w:rPr>
        <w:t> </w:t>
      </w:r>
      <w:r>
        <w:rPr>
          <w:rFonts w:ascii="Times New Roman" w:hAnsi="Times New Roman" w:cs="Times New Roman"/>
          <w:sz w:val="24"/>
          <w:szCs w:val="24"/>
        </w:rPr>
        <w:t>zákon</w:t>
      </w:r>
      <w:r w:rsidR="00032DD5">
        <w:rPr>
          <w:rFonts w:ascii="Times New Roman" w:hAnsi="Times New Roman" w:cs="Times New Roman"/>
          <w:sz w:val="24"/>
          <w:szCs w:val="24"/>
        </w:rPr>
        <w:t xml:space="preserve">ě </w:t>
      </w:r>
      <w:r>
        <w:rPr>
          <w:rFonts w:ascii="Times New Roman" w:hAnsi="Times New Roman" w:cs="Times New Roman"/>
          <w:sz w:val="24"/>
          <w:szCs w:val="24"/>
        </w:rPr>
        <w:t>č.</w:t>
      </w:r>
      <w:r w:rsidR="00161B43">
        <w:rPr>
          <w:rFonts w:ascii="Times New Roman" w:hAnsi="Times New Roman" w:cs="Times New Roman"/>
          <w:sz w:val="24"/>
          <w:szCs w:val="24"/>
        </w:rPr>
        <w:t> </w:t>
      </w:r>
      <w:r>
        <w:rPr>
          <w:rFonts w:ascii="Times New Roman" w:hAnsi="Times New Roman" w:cs="Times New Roman"/>
          <w:sz w:val="24"/>
          <w:szCs w:val="24"/>
        </w:rPr>
        <w:t xml:space="preserve">65/2017 Sb. </w:t>
      </w:r>
      <w:r w:rsidRPr="00970E0A">
        <w:rPr>
          <w:rFonts w:ascii="Times New Roman" w:eastAsia="TimesNewRoman,Bold" w:hAnsi="Times New Roman" w:cs="Times New Roman"/>
          <w:bCs/>
          <w:sz w:val="24"/>
          <w:szCs w:val="24"/>
        </w:rPr>
        <w:t xml:space="preserve">Bude-li </w:t>
      </w:r>
      <w:r>
        <w:rPr>
          <w:rFonts w:ascii="Times New Roman" w:eastAsia="TimesNewRoman,Bold" w:hAnsi="Times New Roman" w:cs="Times New Roman"/>
          <w:bCs/>
          <w:sz w:val="24"/>
          <w:szCs w:val="24"/>
        </w:rPr>
        <w:t xml:space="preserve">prostřednictvím orientačního vyšetření či odborného lékařského vyšetření </w:t>
      </w:r>
      <w:r w:rsidRPr="00970E0A">
        <w:rPr>
          <w:rFonts w:ascii="Times New Roman" w:eastAsia="TimesNewRoman,Bold" w:hAnsi="Times New Roman" w:cs="Times New Roman"/>
          <w:bCs/>
          <w:sz w:val="24"/>
          <w:szCs w:val="24"/>
        </w:rPr>
        <w:t>zjištěno naplnění skutkové podstaty podle § 35 odst. 1 písm. o) zákona č. 65/2017</w:t>
      </w:r>
      <w:r w:rsidR="0019437F">
        <w:rPr>
          <w:rFonts w:ascii="Times New Roman" w:eastAsia="TimesNewRoman,Bold" w:hAnsi="Times New Roman" w:cs="Times New Roman"/>
          <w:bCs/>
          <w:sz w:val="24"/>
          <w:szCs w:val="24"/>
        </w:rPr>
        <w:t> </w:t>
      </w:r>
      <w:r w:rsidRPr="00970E0A">
        <w:rPr>
          <w:rFonts w:ascii="Times New Roman" w:eastAsia="TimesNewRoman,Bold" w:hAnsi="Times New Roman" w:cs="Times New Roman"/>
          <w:bCs/>
          <w:sz w:val="24"/>
          <w:szCs w:val="24"/>
        </w:rPr>
        <w:t>Sb., bude věc předána</w:t>
      </w:r>
      <w:r w:rsidR="00146693">
        <w:rPr>
          <w:rFonts w:ascii="Times New Roman" w:eastAsia="TimesNewRoman,Bold" w:hAnsi="Times New Roman" w:cs="Times New Roman"/>
          <w:bCs/>
          <w:sz w:val="24"/>
          <w:szCs w:val="24"/>
        </w:rPr>
        <w:t xml:space="preserve"> </w:t>
      </w:r>
      <w:r w:rsidRPr="00970E0A">
        <w:rPr>
          <w:rFonts w:ascii="Times New Roman" w:eastAsia="TimesNewRoman,Bold" w:hAnsi="Times New Roman" w:cs="Times New Roman"/>
          <w:bCs/>
          <w:sz w:val="24"/>
          <w:szCs w:val="24"/>
        </w:rPr>
        <w:t>k vyřízení orgánům v tomto zákoně uvedeným (tedy inspektorátům práce či obci s rozšířenou působností), které povedou řízení o příslušném přestupku dle obecné právní úpravy.</w:t>
      </w:r>
      <w:r w:rsidR="00146693">
        <w:rPr>
          <w:rFonts w:ascii="Times New Roman" w:eastAsia="TimesNewRoman,Bold" w:hAnsi="Times New Roman" w:cs="Times New Roman"/>
          <w:bCs/>
          <w:sz w:val="24"/>
          <w:szCs w:val="24"/>
        </w:rPr>
        <w:t xml:space="preserve"> </w:t>
      </w:r>
    </w:p>
    <w:p w:rsidR="00EE15F0" w:rsidRPr="00EE15F0" w:rsidRDefault="00EE15F0" w:rsidP="00EE15F0">
      <w:pPr>
        <w:ind w:firstLine="708"/>
        <w:jc w:val="both"/>
        <w:rPr>
          <w:rFonts w:ascii="Times New Roman" w:hAnsi="Times New Roman" w:cs="Times New Roman"/>
          <w:sz w:val="26"/>
          <w:szCs w:val="24"/>
        </w:rPr>
      </w:pPr>
      <w:r>
        <w:rPr>
          <w:rFonts w:ascii="Times New Roman" w:hAnsi="Times New Roman" w:cs="Times New Roman"/>
          <w:sz w:val="24"/>
          <w:szCs w:val="24"/>
        </w:rPr>
        <w:t>Jednáním, které podstatným způsobem ztěžuje výkon kontroly, je jednání spočívající v tom, že strojvedoucí není schopen doložit doklady osvědčující jeho způsobilost k řízení drážního vozidla, kterým je</w:t>
      </w:r>
      <w:r w:rsidR="000E668E">
        <w:rPr>
          <w:rFonts w:ascii="Times New Roman" w:hAnsi="Times New Roman" w:cs="Times New Roman"/>
          <w:sz w:val="24"/>
          <w:szCs w:val="24"/>
        </w:rPr>
        <w:t xml:space="preserve"> zejména</w:t>
      </w:r>
      <w:r>
        <w:rPr>
          <w:rFonts w:ascii="Times New Roman" w:hAnsi="Times New Roman" w:cs="Times New Roman"/>
          <w:sz w:val="24"/>
          <w:szCs w:val="24"/>
        </w:rPr>
        <w:t xml:space="preserve"> licence strojvedoucího a osvědčení strojvedoucího (pro řízení drážního vozidla na dráze celostátní nebo regionální), případně </w:t>
      </w:r>
      <w:r w:rsidRPr="00225A20">
        <w:rPr>
          <w:rFonts w:ascii="Times New Roman" w:hAnsi="Times New Roman" w:cs="Times New Roman"/>
          <w:sz w:val="24"/>
          <w:szCs w:val="24"/>
        </w:rPr>
        <w:t>licenc</w:t>
      </w:r>
      <w:r>
        <w:rPr>
          <w:rFonts w:ascii="Times New Roman" w:hAnsi="Times New Roman" w:cs="Times New Roman"/>
          <w:sz w:val="24"/>
          <w:szCs w:val="24"/>
        </w:rPr>
        <w:t>e</w:t>
      </w:r>
      <w:r w:rsidRPr="00225A20">
        <w:rPr>
          <w:rFonts w:ascii="Times New Roman" w:hAnsi="Times New Roman" w:cs="Times New Roman"/>
          <w:sz w:val="24"/>
          <w:szCs w:val="24"/>
        </w:rPr>
        <w:t xml:space="preserve"> strojvedoucího nebo průkaz způsobilosti</w:t>
      </w:r>
      <w:r>
        <w:rPr>
          <w:rFonts w:ascii="Times New Roman" w:hAnsi="Times New Roman" w:cs="Times New Roman"/>
          <w:sz w:val="24"/>
          <w:szCs w:val="24"/>
        </w:rPr>
        <w:t xml:space="preserve"> </w:t>
      </w:r>
      <w:r w:rsidRPr="00852B7E">
        <w:rPr>
          <w:rFonts w:ascii="Times New Roman" w:hAnsi="Times New Roman" w:cs="Times New Roman"/>
          <w:sz w:val="24"/>
          <w:szCs w:val="24"/>
        </w:rPr>
        <w:t xml:space="preserve">(pro řízení drážního vozidla na dráze </w:t>
      </w:r>
      <w:r w:rsidRPr="00225A20">
        <w:rPr>
          <w:rFonts w:ascii="Times New Roman" w:hAnsi="Times New Roman" w:cs="Times New Roman"/>
          <w:sz w:val="24"/>
          <w:szCs w:val="24"/>
        </w:rPr>
        <w:t>místní nebo na vlečce</w:t>
      </w:r>
      <w:r>
        <w:rPr>
          <w:rFonts w:ascii="Times New Roman" w:hAnsi="Times New Roman" w:cs="Times New Roman"/>
          <w:sz w:val="24"/>
          <w:szCs w:val="24"/>
        </w:rPr>
        <w:t>). Z tohoto důvodu se pozměňovacím návrhem doplňuje povinnost strojvedoucího mít tyto doklad</w:t>
      </w:r>
      <w:r w:rsidR="00F1350C">
        <w:rPr>
          <w:rFonts w:ascii="Times New Roman" w:hAnsi="Times New Roman" w:cs="Times New Roman"/>
          <w:sz w:val="24"/>
          <w:szCs w:val="24"/>
        </w:rPr>
        <w:t>y</w:t>
      </w:r>
      <w:r>
        <w:rPr>
          <w:rFonts w:ascii="Times New Roman" w:hAnsi="Times New Roman" w:cs="Times New Roman"/>
          <w:sz w:val="24"/>
          <w:szCs w:val="24"/>
        </w:rPr>
        <w:t xml:space="preserve"> při řízení drážního vozidla u sebe a na výzvu drážního správního úřadu tyto doklady předložit. Porušení </w:t>
      </w:r>
      <w:r w:rsidR="00F1350C">
        <w:rPr>
          <w:rFonts w:ascii="Times New Roman" w:hAnsi="Times New Roman" w:cs="Times New Roman"/>
          <w:sz w:val="24"/>
          <w:szCs w:val="24"/>
        </w:rPr>
        <w:t>uvedených</w:t>
      </w:r>
      <w:r>
        <w:rPr>
          <w:rFonts w:ascii="Times New Roman" w:hAnsi="Times New Roman" w:cs="Times New Roman"/>
          <w:sz w:val="24"/>
          <w:szCs w:val="24"/>
        </w:rPr>
        <w:t xml:space="preserve"> povinnost</w:t>
      </w:r>
      <w:r w:rsidR="00F1350C">
        <w:rPr>
          <w:rFonts w:ascii="Times New Roman" w:hAnsi="Times New Roman" w:cs="Times New Roman"/>
          <w:sz w:val="24"/>
          <w:szCs w:val="24"/>
        </w:rPr>
        <w:t>í</w:t>
      </w:r>
      <w:r>
        <w:rPr>
          <w:rFonts w:ascii="Times New Roman" w:hAnsi="Times New Roman" w:cs="Times New Roman"/>
          <w:sz w:val="24"/>
          <w:szCs w:val="24"/>
        </w:rPr>
        <w:t xml:space="preserve"> naplní skutkovou podstatu přestupku, za jehož spáchání bude možno uložit pokutu až do </w:t>
      </w:r>
      <w:r w:rsidR="004E6F7D">
        <w:rPr>
          <w:rFonts w:ascii="Times New Roman" w:hAnsi="Times New Roman" w:cs="Times New Roman"/>
          <w:sz w:val="24"/>
          <w:szCs w:val="24"/>
        </w:rPr>
        <w:t>5</w:t>
      </w:r>
      <w:r>
        <w:rPr>
          <w:rFonts w:ascii="Times New Roman" w:hAnsi="Times New Roman" w:cs="Times New Roman"/>
          <w:sz w:val="24"/>
          <w:szCs w:val="24"/>
        </w:rPr>
        <w:t> 000 Kč.</w:t>
      </w:r>
    </w:p>
    <w:p w:rsidR="00803B2B" w:rsidRPr="00970E0A" w:rsidRDefault="00803B2B" w:rsidP="00934794">
      <w:pPr>
        <w:widowControl w:val="0"/>
        <w:autoSpaceDE w:val="0"/>
        <w:autoSpaceDN w:val="0"/>
        <w:adjustRightInd w:val="0"/>
        <w:spacing w:after="0" w:line="240" w:lineRule="auto"/>
        <w:ind w:firstLine="708"/>
        <w:jc w:val="both"/>
        <w:rPr>
          <w:rFonts w:ascii="Times New Roman" w:hAnsi="Times New Roman"/>
          <w:color w:val="0070C0"/>
          <w:sz w:val="24"/>
          <w:szCs w:val="24"/>
        </w:rPr>
      </w:pPr>
    </w:p>
    <w:p w:rsidR="00934794" w:rsidRPr="00C91E47" w:rsidRDefault="00934794" w:rsidP="00305B53">
      <w:pPr>
        <w:ind w:firstLine="708"/>
        <w:jc w:val="both"/>
        <w:rPr>
          <w:rFonts w:ascii="Times New Roman" w:hAnsi="Times New Roman" w:cs="Times New Roman"/>
          <w:sz w:val="24"/>
          <w:szCs w:val="24"/>
        </w:rPr>
      </w:pPr>
    </w:p>
    <w:sectPr w:rsidR="00934794" w:rsidRPr="00C91E47">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38" w:rsidRDefault="00D20C38" w:rsidP="0000175D">
      <w:pPr>
        <w:spacing w:after="0" w:line="240" w:lineRule="auto"/>
      </w:pPr>
      <w:r>
        <w:separator/>
      </w:r>
    </w:p>
  </w:endnote>
  <w:endnote w:type="continuationSeparator" w:id="0">
    <w:p w:rsidR="00D20C38" w:rsidRDefault="00D20C38" w:rsidP="0000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780961"/>
      <w:docPartObj>
        <w:docPartGallery w:val="Page Numbers (Bottom of Page)"/>
        <w:docPartUnique/>
      </w:docPartObj>
    </w:sdtPr>
    <w:sdtEndPr/>
    <w:sdtContent>
      <w:p w:rsidR="0000175D" w:rsidRDefault="0000175D">
        <w:pPr>
          <w:pStyle w:val="Zpat"/>
          <w:jc w:val="center"/>
        </w:pPr>
        <w:r>
          <w:fldChar w:fldCharType="begin"/>
        </w:r>
        <w:r>
          <w:instrText>PAGE   \* MERGEFORMAT</w:instrText>
        </w:r>
        <w:r>
          <w:fldChar w:fldCharType="separate"/>
        </w:r>
        <w:r w:rsidR="00610E4B">
          <w:t>1</w:t>
        </w:r>
        <w:r>
          <w:fldChar w:fldCharType="end"/>
        </w:r>
      </w:p>
    </w:sdtContent>
  </w:sdt>
  <w:p w:rsidR="0000175D" w:rsidRDefault="000017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38" w:rsidRDefault="00D20C38" w:rsidP="0000175D">
      <w:pPr>
        <w:spacing w:after="0" w:line="240" w:lineRule="auto"/>
      </w:pPr>
      <w:r>
        <w:separator/>
      </w:r>
    </w:p>
  </w:footnote>
  <w:footnote w:type="continuationSeparator" w:id="0">
    <w:p w:rsidR="00D20C38" w:rsidRDefault="00D20C38" w:rsidP="00001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47"/>
    <w:rsid w:val="0000175D"/>
    <w:rsid w:val="00014A86"/>
    <w:rsid w:val="00032DD5"/>
    <w:rsid w:val="00040065"/>
    <w:rsid w:val="00061477"/>
    <w:rsid w:val="0007463A"/>
    <w:rsid w:val="00077417"/>
    <w:rsid w:val="000A58F0"/>
    <w:rsid w:val="000C6F24"/>
    <w:rsid w:val="000E668E"/>
    <w:rsid w:val="00146693"/>
    <w:rsid w:val="00161B43"/>
    <w:rsid w:val="0019437F"/>
    <w:rsid w:val="001E6286"/>
    <w:rsid w:val="001F7028"/>
    <w:rsid w:val="00225A20"/>
    <w:rsid w:val="00234CAB"/>
    <w:rsid w:val="00255175"/>
    <w:rsid w:val="00255337"/>
    <w:rsid w:val="00290582"/>
    <w:rsid w:val="00292209"/>
    <w:rsid w:val="002A16AB"/>
    <w:rsid w:val="002E15FC"/>
    <w:rsid w:val="002F1702"/>
    <w:rsid w:val="00305B53"/>
    <w:rsid w:val="0031009D"/>
    <w:rsid w:val="00324663"/>
    <w:rsid w:val="003318FA"/>
    <w:rsid w:val="00346595"/>
    <w:rsid w:val="003525DA"/>
    <w:rsid w:val="00380531"/>
    <w:rsid w:val="003B3F0C"/>
    <w:rsid w:val="00423049"/>
    <w:rsid w:val="004343AF"/>
    <w:rsid w:val="00492459"/>
    <w:rsid w:val="004A12FA"/>
    <w:rsid w:val="004E6F7D"/>
    <w:rsid w:val="00503CC1"/>
    <w:rsid w:val="005A6C2C"/>
    <w:rsid w:val="005E39F8"/>
    <w:rsid w:val="00610E4B"/>
    <w:rsid w:val="00646643"/>
    <w:rsid w:val="00656399"/>
    <w:rsid w:val="0067293F"/>
    <w:rsid w:val="006D0AB6"/>
    <w:rsid w:val="0071237E"/>
    <w:rsid w:val="00727CE7"/>
    <w:rsid w:val="007427CF"/>
    <w:rsid w:val="00764B3C"/>
    <w:rsid w:val="00781535"/>
    <w:rsid w:val="007A68F1"/>
    <w:rsid w:val="007E4567"/>
    <w:rsid w:val="00803B2B"/>
    <w:rsid w:val="00852B7E"/>
    <w:rsid w:val="00870580"/>
    <w:rsid w:val="00884350"/>
    <w:rsid w:val="008C0E80"/>
    <w:rsid w:val="008C5494"/>
    <w:rsid w:val="008D223B"/>
    <w:rsid w:val="008F3B68"/>
    <w:rsid w:val="00902E96"/>
    <w:rsid w:val="00934794"/>
    <w:rsid w:val="009351BA"/>
    <w:rsid w:val="00937EFA"/>
    <w:rsid w:val="00970E0A"/>
    <w:rsid w:val="009722DA"/>
    <w:rsid w:val="00973E20"/>
    <w:rsid w:val="00984A89"/>
    <w:rsid w:val="009B2164"/>
    <w:rsid w:val="009E7178"/>
    <w:rsid w:val="009F38E9"/>
    <w:rsid w:val="00A256B5"/>
    <w:rsid w:val="00A93C8B"/>
    <w:rsid w:val="00A9616C"/>
    <w:rsid w:val="00AB629D"/>
    <w:rsid w:val="00AB6429"/>
    <w:rsid w:val="00AB68B8"/>
    <w:rsid w:val="00AD43FB"/>
    <w:rsid w:val="00B04EE4"/>
    <w:rsid w:val="00B4201A"/>
    <w:rsid w:val="00B538AF"/>
    <w:rsid w:val="00B77CDE"/>
    <w:rsid w:val="00B84FFA"/>
    <w:rsid w:val="00B94AC6"/>
    <w:rsid w:val="00B97420"/>
    <w:rsid w:val="00BB2893"/>
    <w:rsid w:val="00BD4FE2"/>
    <w:rsid w:val="00BF6EDD"/>
    <w:rsid w:val="00C219E7"/>
    <w:rsid w:val="00C4544A"/>
    <w:rsid w:val="00C57292"/>
    <w:rsid w:val="00C85FF7"/>
    <w:rsid w:val="00C91E47"/>
    <w:rsid w:val="00CE69AA"/>
    <w:rsid w:val="00D20C38"/>
    <w:rsid w:val="00D24F0A"/>
    <w:rsid w:val="00D277A8"/>
    <w:rsid w:val="00D407BC"/>
    <w:rsid w:val="00D44EA5"/>
    <w:rsid w:val="00D65FBB"/>
    <w:rsid w:val="00D7681C"/>
    <w:rsid w:val="00DC2379"/>
    <w:rsid w:val="00E465EC"/>
    <w:rsid w:val="00E665C4"/>
    <w:rsid w:val="00E869DE"/>
    <w:rsid w:val="00EA401C"/>
    <w:rsid w:val="00EB62C9"/>
    <w:rsid w:val="00EC4275"/>
    <w:rsid w:val="00EE15F0"/>
    <w:rsid w:val="00F1350C"/>
    <w:rsid w:val="00FA7F95"/>
    <w:rsid w:val="00FB3741"/>
    <w:rsid w:val="00FB7CAF"/>
    <w:rsid w:val="00FC75A8"/>
    <w:rsid w:val="00FC7820"/>
    <w:rsid w:val="00FE333A"/>
    <w:rsid w:val="00FF6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D5473-D3F9-4D4C-9F89-F9EB105D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B68"/>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D43FB"/>
    <w:rPr>
      <w:sz w:val="16"/>
      <w:szCs w:val="16"/>
    </w:rPr>
  </w:style>
  <w:style w:type="paragraph" w:styleId="Textkomente">
    <w:name w:val="annotation text"/>
    <w:basedOn w:val="Normln"/>
    <w:link w:val="TextkomenteChar"/>
    <w:uiPriority w:val="99"/>
    <w:semiHidden/>
    <w:unhideWhenUsed/>
    <w:rsid w:val="00AD43FB"/>
    <w:pPr>
      <w:spacing w:line="240" w:lineRule="auto"/>
    </w:pPr>
    <w:rPr>
      <w:sz w:val="20"/>
      <w:szCs w:val="20"/>
    </w:rPr>
  </w:style>
  <w:style w:type="character" w:customStyle="1" w:styleId="TextkomenteChar">
    <w:name w:val="Text komentáře Char"/>
    <w:basedOn w:val="Standardnpsmoodstavce"/>
    <w:link w:val="Textkomente"/>
    <w:uiPriority w:val="99"/>
    <w:semiHidden/>
    <w:rsid w:val="00AD43FB"/>
    <w:rPr>
      <w:noProof/>
      <w:sz w:val="20"/>
      <w:szCs w:val="20"/>
    </w:rPr>
  </w:style>
  <w:style w:type="paragraph" w:styleId="Pedmtkomente">
    <w:name w:val="annotation subject"/>
    <w:basedOn w:val="Textkomente"/>
    <w:next w:val="Textkomente"/>
    <w:link w:val="PedmtkomenteChar"/>
    <w:uiPriority w:val="99"/>
    <w:semiHidden/>
    <w:unhideWhenUsed/>
    <w:rsid w:val="00AD43FB"/>
    <w:rPr>
      <w:b/>
      <w:bCs/>
    </w:rPr>
  </w:style>
  <w:style w:type="character" w:customStyle="1" w:styleId="PedmtkomenteChar">
    <w:name w:val="Předmět komentáře Char"/>
    <w:basedOn w:val="TextkomenteChar"/>
    <w:link w:val="Pedmtkomente"/>
    <w:uiPriority w:val="99"/>
    <w:semiHidden/>
    <w:rsid w:val="00AD43FB"/>
    <w:rPr>
      <w:b/>
      <w:bCs/>
      <w:noProof/>
      <w:sz w:val="20"/>
      <w:szCs w:val="20"/>
    </w:rPr>
  </w:style>
  <w:style w:type="paragraph" w:styleId="Textbubliny">
    <w:name w:val="Balloon Text"/>
    <w:basedOn w:val="Normln"/>
    <w:link w:val="TextbublinyChar"/>
    <w:uiPriority w:val="99"/>
    <w:semiHidden/>
    <w:unhideWhenUsed/>
    <w:rsid w:val="00AD43F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43FB"/>
    <w:rPr>
      <w:rFonts w:ascii="Segoe UI" w:hAnsi="Segoe UI" w:cs="Segoe UI"/>
      <w:noProof/>
      <w:sz w:val="18"/>
      <w:szCs w:val="18"/>
    </w:rPr>
  </w:style>
  <w:style w:type="paragraph" w:styleId="Zhlav">
    <w:name w:val="header"/>
    <w:basedOn w:val="Normln"/>
    <w:link w:val="ZhlavChar"/>
    <w:uiPriority w:val="99"/>
    <w:unhideWhenUsed/>
    <w:rsid w:val="000017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175D"/>
    <w:rPr>
      <w:noProof/>
    </w:rPr>
  </w:style>
  <w:style w:type="paragraph" w:styleId="Zpat">
    <w:name w:val="footer"/>
    <w:basedOn w:val="Normln"/>
    <w:link w:val="ZpatChar"/>
    <w:uiPriority w:val="99"/>
    <w:unhideWhenUsed/>
    <w:rsid w:val="0000175D"/>
    <w:pPr>
      <w:tabs>
        <w:tab w:val="center" w:pos="4536"/>
        <w:tab w:val="right" w:pos="9072"/>
      </w:tabs>
      <w:spacing w:after="0" w:line="240" w:lineRule="auto"/>
    </w:pPr>
  </w:style>
  <w:style w:type="character" w:customStyle="1" w:styleId="ZpatChar">
    <w:name w:val="Zápatí Char"/>
    <w:basedOn w:val="Standardnpsmoodstavce"/>
    <w:link w:val="Zpat"/>
    <w:uiPriority w:val="99"/>
    <w:rsid w:val="0000175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5013">
      <w:bodyDiv w:val="1"/>
      <w:marLeft w:val="0"/>
      <w:marRight w:val="0"/>
      <w:marTop w:val="0"/>
      <w:marBottom w:val="0"/>
      <w:divBdr>
        <w:top w:val="none" w:sz="0" w:space="0" w:color="auto"/>
        <w:left w:val="none" w:sz="0" w:space="0" w:color="auto"/>
        <w:bottom w:val="none" w:sz="0" w:space="0" w:color="auto"/>
        <w:right w:val="none" w:sz="0" w:space="0" w:color="auto"/>
      </w:divBdr>
    </w:div>
    <w:div w:id="522979417">
      <w:bodyDiv w:val="1"/>
      <w:marLeft w:val="0"/>
      <w:marRight w:val="0"/>
      <w:marTop w:val="0"/>
      <w:marBottom w:val="0"/>
      <w:divBdr>
        <w:top w:val="none" w:sz="0" w:space="0" w:color="auto"/>
        <w:left w:val="none" w:sz="0" w:space="0" w:color="auto"/>
        <w:bottom w:val="none" w:sz="0" w:space="0" w:color="auto"/>
        <w:right w:val="none" w:sz="0" w:space="0" w:color="auto"/>
      </w:divBdr>
    </w:div>
    <w:div w:id="711729374">
      <w:bodyDiv w:val="1"/>
      <w:marLeft w:val="0"/>
      <w:marRight w:val="0"/>
      <w:marTop w:val="0"/>
      <w:marBottom w:val="0"/>
      <w:divBdr>
        <w:top w:val="none" w:sz="0" w:space="0" w:color="auto"/>
        <w:left w:val="none" w:sz="0" w:space="0" w:color="auto"/>
        <w:bottom w:val="none" w:sz="0" w:space="0" w:color="auto"/>
        <w:right w:val="none" w:sz="0" w:space="0" w:color="auto"/>
      </w:divBdr>
    </w:div>
    <w:div w:id="15887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66/1994%20Sb.%25233'&amp;ucin-k-dni='30.12.9999'" TargetMode="External"/><Relationship Id="rId13" Type="http://schemas.openxmlformats.org/officeDocument/2006/relationships/hyperlink" Target="aspi://module='ASPI'&amp;link='266/1994%20Sb.%252314a'&amp;ucin-k-dni='30.12.9999'" TargetMode="External"/><Relationship Id="rId18" Type="http://schemas.openxmlformats.org/officeDocument/2006/relationships/hyperlink" Target="aspi://module='ASPI'&amp;link='266/1994%20Sb.%252323d'&amp;ucin-k-dni='30.12.9999'" TargetMode="External"/><Relationship Id="rId26" Type="http://schemas.openxmlformats.org/officeDocument/2006/relationships/hyperlink" Target="aspi://module='ASPI'&amp;link='266/1994%20Sb.%252345'&amp;ucin-k-dni='30.12.999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spi://module='ASPI'&amp;link='266/1994%20Sb.%252335'&amp;ucin-k-dni='30.12.9999'" TargetMode="External"/><Relationship Id="rId34" Type="http://schemas.openxmlformats.org/officeDocument/2006/relationships/hyperlink" Target="aspi://module='ASPI'&amp;link='266/1994%20Sb.%252349'&amp;ucin-k-dni='30.12.9999'" TargetMode="External"/><Relationship Id="rId7" Type="http://schemas.openxmlformats.org/officeDocument/2006/relationships/hyperlink" Target="aspi://module='ASPI'&amp;link='266/1994%20Sb.%252346j'&amp;ucin-k-dni='30.12.9999'" TargetMode="External"/><Relationship Id="rId12" Type="http://schemas.openxmlformats.org/officeDocument/2006/relationships/hyperlink" Target="aspi://module='ASPI'&amp;link='266/1994%20Sb.%25237'&amp;ucin-k-dni='30.12.9999'" TargetMode="External"/><Relationship Id="rId17" Type="http://schemas.openxmlformats.org/officeDocument/2006/relationships/hyperlink" Target="aspi://module='ASPI'&amp;link='266/1994%20Sb.%252323'&amp;ucin-k-dni='30.12.9999'" TargetMode="External"/><Relationship Id="rId25" Type="http://schemas.openxmlformats.org/officeDocument/2006/relationships/hyperlink" Target="aspi://module='ASPI'&amp;link='266/1994%20Sb.%252344'&amp;ucin-k-dni='30.12.9999'" TargetMode="External"/><Relationship Id="rId33" Type="http://schemas.openxmlformats.org/officeDocument/2006/relationships/hyperlink" Target="aspi://module='ASPI'&amp;link='266/1994%20Sb.%252348'&amp;ucin-k-dni='30.12.999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spi://module='ASPI'&amp;link='266/1994%20Sb.%252323'&amp;ucin-k-dni='30.12.9999'" TargetMode="External"/><Relationship Id="rId20" Type="http://schemas.openxmlformats.org/officeDocument/2006/relationships/hyperlink" Target="aspi://module='ASPI'&amp;link='266/1994%20Sb.%252327'&amp;ucin-k-dni='30.12.9999'" TargetMode="External"/><Relationship Id="rId29" Type="http://schemas.openxmlformats.org/officeDocument/2006/relationships/hyperlink" Target="aspi://module='ASPI'&amp;link='266/1994%20Sb.%252346e'&amp;ucin-k-dni='30.12.999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spi://module='ASPI'&amp;link='266/1994%20Sb.%25236'&amp;ucin-k-dni='30.12.9999'" TargetMode="External"/><Relationship Id="rId24" Type="http://schemas.openxmlformats.org/officeDocument/2006/relationships/hyperlink" Target="aspi://module='ASPI'&amp;link='266/1994%20Sb.%252342'&amp;ucin-k-dni='30.12.9999'" TargetMode="External"/><Relationship Id="rId32" Type="http://schemas.openxmlformats.org/officeDocument/2006/relationships/hyperlink" Target="aspi://module='ASPI'&amp;link='266/1994%20Sb.%252347'&amp;ucin-k-dni='30.12.9999'"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spi://module='ASPI'&amp;link='266/1994%20Sb.%252322'&amp;ucin-k-dni='30.12.9999'" TargetMode="External"/><Relationship Id="rId23" Type="http://schemas.openxmlformats.org/officeDocument/2006/relationships/hyperlink" Target="aspi://module='ASPI'&amp;link='266/1994%20Sb.%252337'&amp;ucin-k-dni='30.12.9999'" TargetMode="External"/><Relationship Id="rId28" Type="http://schemas.openxmlformats.org/officeDocument/2006/relationships/hyperlink" Target="aspi://module='ASPI'&amp;link='266/1994%20Sb.%252346d'&amp;ucin-k-dni='30.12.9999'" TargetMode="External"/><Relationship Id="rId36" Type="http://schemas.openxmlformats.org/officeDocument/2006/relationships/hyperlink" Target="aspi://module='ASPI'&amp;link='266/1994%20Sb.%252353e'&amp;ucin-k-dni='30.12.9999'" TargetMode="External"/><Relationship Id="rId10" Type="http://schemas.openxmlformats.org/officeDocument/2006/relationships/hyperlink" Target="aspi://module='ASPI'&amp;link='266/1994%20Sb.%25235'&amp;ucin-k-dni='30.12.9999'" TargetMode="External"/><Relationship Id="rId19" Type="http://schemas.openxmlformats.org/officeDocument/2006/relationships/hyperlink" Target="aspi://module='ASPI'&amp;link='266/1994%20Sb.%252325'&amp;ucin-k-dni='30.12.9999'" TargetMode="External"/><Relationship Id="rId31" Type="http://schemas.openxmlformats.org/officeDocument/2006/relationships/hyperlink" Target="aspi://module='ASPI'&amp;link='266/1994%20Sb.%252346j'&amp;ucin-k-dni='30.12.9999'" TargetMode="External"/><Relationship Id="rId4" Type="http://schemas.openxmlformats.org/officeDocument/2006/relationships/webSettings" Target="webSettings.xml"/><Relationship Id="rId9" Type="http://schemas.openxmlformats.org/officeDocument/2006/relationships/hyperlink" Target="aspi://module='ASPI'&amp;link='266/1994%20Sb.%25234a'&amp;ucin-k-dni='30.12.9999'" TargetMode="External"/><Relationship Id="rId14" Type="http://schemas.openxmlformats.org/officeDocument/2006/relationships/hyperlink" Target="aspi://module='ASPI'&amp;link='266/1994%20Sb.%252320'&amp;ucin-k-dni='30.12.9999'" TargetMode="External"/><Relationship Id="rId22" Type="http://schemas.openxmlformats.org/officeDocument/2006/relationships/hyperlink" Target="aspi://module='ASPI'&amp;link='266/1994%20Sb.%252336'&amp;ucin-k-dni='30.12.9999'" TargetMode="External"/><Relationship Id="rId27" Type="http://schemas.openxmlformats.org/officeDocument/2006/relationships/hyperlink" Target="aspi://module='ASPI'&amp;link='266/1994%20Sb.%252346c'&amp;ucin-k-dni='30.12.9999'" TargetMode="External"/><Relationship Id="rId30" Type="http://schemas.openxmlformats.org/officeDocument/2006/relationships/hyperlink" Target="aspi://module='ASPI'&amp;link='266/1994%20Sb.%252346f'&amp;ucin-k-dni='30.12.9999'" TargetMode="External"/><Relationship Id="rId35" Type="http://schemas.openxmlformats.org/officeDocument/2006/relationships/hyperlink" Target="aspi://module='ASPI'&amp;link='266/1994%20Sb.%252353d'&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B5EC6-369C-403A-91F8-FD4D226E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2929</Words>
  <Characters>17287</Characters>
  <Application>Microsoft Office Word</Application>
  <DocSecurity>4</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Heppnerová Daniela Mgr.</dc:creator>
  <cp:keywords/>
  <dc:description/>
  <cp:lastModifiedBy>Sechter Jan Ing.</cp:lastModifiedBy>
  <cp:revision>2</cp:revision>
  <dcterms:created xsi:type="dcterms:W3CDTF">2021-03-04T10:10:00Z</dcterms:created>
  <dcterms:modified xsi:type="dcterms:W3CDTF">2021-03-04T10:10:00Z</dcterms:modified>
</cp:coreProperties>
</file>